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769C3" w14:textId="77777777" w:rsidR="004D5C36" w:rsidRDefault="00B27E86">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12E12BD8" w14:textId="77777777" w:rsidR="004D5C36" w:rsidRDefault="00B27E86">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635BB450" w14:textId="77777777" w:rsidR="004D5C36" w:rsidRDefault="00B27E86">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50215FC4" w14:textId="77777777" w:rsidR="004D5C36" w:rsidRDefault="00B27E86">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2B63C1F7" w14:textId="77777777" w:rsidR="004D5C36" w:rsidRDefault="004D5C36">
      <w:pPr>
        <w:jc w:val="center"/>
        <w:rPr>
          <w:rFonts w:ascii="Times New Roman" w:hAnsi="Times New Roman" w:cs="Times New Roman"/>
          <w:bCs/>
          <w:szCs w:val="28"/>
        </w:rPr>
      </w:pPr>
    </w:p>
    <w:p w14:paraId="2D14D974" w14:textId="60F1089A" w:rsidR="004D5C36" w:rsidRPr="002A3776" w:rsidRDefault="004D5C36">
      <w:pPr>
        <w:jc w:val="center"/>
        <w:rPr>
          <w:rFonts w:ascii="Times New Roman" w:hAnsi="Times New Roman" w:cs="Times New Roman"/>
          <w:color w:val="FF0000"/>
          <w:szCs w:val="28"/>
        </w:rPr>
      </w:pPr>
    </w:p>
    <w:p w14:paraId="13E6FDE0" w14:textId="77777777" w:rsidR="004D5C36" w:rsidRDefault="00B27E86">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1FA63FD6" w14:textId="77777777" w:rsidR="004D5C36" w:rsidRDefault="00B27E86">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47EBB6D4" w14:textId="77777777" w:rsidR="004D5C36" w:rsidRDefault="004D5C36">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4D5C36" w14:paraId="17EB3960" w14:textId="77777777">
        <w:trPr>
          <w:jc w:val="right"/>
        </w:trPr>
        <w:tc>
          <w:tcPr>
            <w:tcW w:w="4671" w:type="dxa"/>
          </w:tcPr>
          <w:p w14:paraId="38D1C4CC" w14:textId="77777777" w:rsidR="004D5C36" w:rsidRDefault="004D5C36">
            <w:pPr>
              <w:widowControl w:val="0"/>
              <w:rPr>
                <w:rFonts w:ascii="Times New Roman" w:hAnsi="Times New Roman" w:cs="Times New Roman"/>
                <w:b/>
                <w:caps/>
              </w:rPr>
            </w:pPr>
          </w:p>
        </w:tc>
        <w:tc>
          <w:tcPr>
            <w:tcW w:w="4915" w:type="dxa"/>
          </w:tcPr>
          <w:p w14:paraId="6277A185" w14:textId="77777777" w:rsidR="004D5C36" w:rsidRDefault="004D5C36">
            <w:pPr>
              <w:widowControl w:val="0"/>
              <w:rPr>
                <w:rFonts w:ascii="Times New Roman" w:hAnsi="Times New Roman" w:cs="Times New Roman"/>
                <w:highlight w:val="green"/>
              </w:rPr>
            </w:pPr>
          </w:p>
          <w:p w14:paraId="227C5C3C" w14:textId="77777777" w:rsidR="004D5C36" w:rsidRDefault="00B27E86">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3" behindDoc="0" locked="0" layoutInCell="1" allowOverlap="1" wp14:anchorId="6E6C0A36" wp14:editId="41D0A584">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0F7955" w14:paraId="1DB360E7" w14:textId="77777777">
                                    <w:trPr>
                                      <w:trHeight w:val="2105"/>
                                    </w:trPr>
                                    <w:tc>
                                      <w:tcPr>
                                        <w:tcW w:w="228" w:type="dxa"/>
                                        <w:shd w:val="clear" w:color="auto" w:fill="auto"/>
                                      </w:tcPr>
                                      <w:p w14:paraId="3AC39E91" w14:textId="77777777" w:rsidR="000F7955" w:rsidRDefault="000F7955">
                                        <w:pPr>
                                          <w:widowControl w:val="0"/>
                                          <w:jc w:val="both"/>
                                          <w:rPr>
                                            <w:rFonts w:ascii="Times New Roman" w:hAnsi="Times New Roman" w:cs="Times New Roman"/>
                                            <w:b/>
                                            <w:caps/>
                                            <w:szCs w:val="28"/>
                                          </w:rPr>
                                        </w:pPr>
                                      </w:p>
                                    </w:tc>
                                    <w:tc>
                                      <w:tcPr>
                                        <w:tcW w:w="4470" w:type="dxa"/>
                                        <w:shd w:val="clear" w:color="auto" w:fill="auto"/>
                                      </w:tcPr>
                                      <w:p w14:paraId="7DA6F438" w14:textId="77777777" w:rsidR="000F7955" w:rsidRDefault="000F7955">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08F3F67E" w14:textId="77777777" w:rsidR="000F7955" w:rsidRDefault="000F7955">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243F3DA" w14:textId="77777777" w:rsidR="000F7955" w:rsidRDefault="000F7955">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53EEAEE3" w14:textId="5D964AC0" w:rsidR="000F7955" w:rsidRDefault="000F7955">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 Каменева</w:t>
                                        </w:r>
                                      </w:p>
                                      <w:p w14:paraId="06B81941" w14:textId="3DD067A4" w:rsidR="000F7955" w:rsidRDefault="000F7955">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«25» апреля 2023 г.</w:t>
                                        </w:r>
                                      </w:p>
                                      <w:p w14:paraId="5FAD7D78" w14:textId="77777777" w:rsidR="000F7955" w:rsidRDefault="000F7955">
                                        <w:pPr>
                                          <w:widowControl w:val="0"/>
                                          <w:rPr>
                                            <w:rFonts w:ascii="Times New Roman" w:hAnsi="Times New Roman" w:cs="Times New Roman"/>
                                            <w:lang w:eastAsia="en-US"/>
                                          </w:rPr>
                                        </w:pPr>
                                      </w:p>
                                    </w:tc>
                                  </w:tr>
                                </w:tbl>
                                <w:p w14:paraId="05993E83" w14:textId="77777777" w:rsidR="000F7955" w:rsidRDefault="000F7955">
                                  <w:pPr>
                                    <w:pStyle w:val="afc"/>
                                  </w:pPr>
                                </w:p>
                              </w:txbxContent>
                            </wps:txbx>
                            <wps:bodyPr lIns="0" tIns="0" rIns="0" bIns="0" anchor="t">
                              <a:spAutoFit/>
                            </wps:bodyPr>
                          </wps:wsp>
                        </a:graphicData>
                      </a:graphic>
                    </wp:anchor>
                  </w:drawing>
                </mc:Choice>
                <mc:Fallback>
                  <w:pict>
                    <v:rect w14:anchorId="6E6C0A36" id="Врезка1" o:spid="_x0000_s1026" style="position:absolute;margin-left:257.15pt;margin-top:-.15pt;width:234.95pt;height:130pt;z-index:3;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0F7955" w14:paraId="1DB360E7" w14:textId="77777777">
                              <w:trPr>
                                <w:trHeight w:val="2105"/>
                              </w:trPr>
                              <w:tc>
                                <w:tcPr>
                                  <w:tcW w:w="228" w:type="dxa"/>
                                  <w:shd w:val="clear" w:color="auto" w:fill="auto"/>
                                </w:tcPr>
                                <w:p w14:paraId="3AC39E91" w14:textId="77777777" w:rsidR="000F7955" w:rsidRDefault="000F7955">
                                  <w:pPr>
                                    <w:widowControl w:val="0"/>
                                    <w:jc w:val="both"/>
                                    <w:rPr>
                                      <w:rFonts w:ascii="Times New Roman" w:hAnsi="Times New Roman" w:cs="Times New Roman"/>
                                      <w:b/>
                                      <w:caps/>
                                      <w:szCs w:val="28"/>
                                    </w:rPr>
                                  </w:pPr>
                                </w:p>
                              </w:tc>
                              <w:tc>
                                <w:tcPr>
                                  <w:tcW w:w="4470" w:type="dxa"/>
                                  <w:shd w:val="clear" w:color="auto" w:fill="auto"/>
                                </w:tcPr>
                                <w:p w14:paraId="7DA6F438" w14:textId="77777777" w:rsidR="000F7955" w:rsidRDefault="000F7955">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08F3F67E" w14:textId="77777777" w:rsidR="000F7955" w:rsidRDefault="000F7955">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243F3DA" w14:textId="77777777" w:rsidR="000F7955" w:rsidRDefault="000F7955">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53EEAEE3" w14:textId="5D964AC0" w:rsidR="000F7955" w:rsidRDefault="000F7955">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 Каменева</w:t>
                                  </w:r>
                                </w:p>
                                <w:p w14:paraId="06B81941" w14:textId="3DD067A4" w:rsidR="000F7955" w:rsidRDefault="000F7955">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«25» апреля 2023 г.</w:t>
                                  </w:r>
                                </w:p>
                                <w:p w14:paraId="5FAD7D78" w14:textId="77777777" w:rsidR="000F7955" w:rsidRDefault="000F7955">
                                  <w:pPr>
                                    <w:widowControl w:val="0"/>
                                    <w:rPr>
                                      <w:rFonts w:ascii="Times New Roman" w:hAnsi="Times New Roman" w:cs="Times New Roman"/>
                                      <w:lang w:eastAsia="en-US"/>
                                    </w:rPr>
                                  </w:pPr>
                                </w:p>
                              </w:tc>
                            </w:tr>
                          </w:tbl>
                          <w:p w14:paraId="05993E83" w14:textId="77777777" w:rsidR="000F7955" w:rsidRDefault="000F7955">
                            <w:pPr>
                              <w:pStyle w:val="afc"/>
                            </w:pPr>
                          </w:p>
                        </w:txbxContent>
                      </v:textbox>
                      <w10:wrap type="square"/>
                    </v:rect>
                  </w:pict>
                </mc:Fallback>
              </mc:AlternateContent>
            </w:r>
          </w:p>
        </w:tc>
      </w:tr>
    </w:tbl>
    <w:p w14:paraId="3604C79B" w14:textId="77777777" w:rsidR="004D5C36" w:rsidRDefault="004D5C36">
      <w:pPr>
        <w:jc w:val="center"/>
        <w:rPr>
          <w:rFonts w:ascii="Times New Roman" w:hAnsi="Times New Roman" w:cs="Times New Roman"/>
          <w:b/>
          <w:caps/>
          <w:szCs w:val="28"/>
        </w:rPr>
      </w:pPr>
    </w:p>
    <w:p w14:paraId="706A53D5" w14:textId="42A36237" w:rsidR="00B27E86" w:rsidRDefault="00B27E86" w:rsidP="00B27E86">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14:paraId="3A1EFA01" w14:textId="77777777" w:rsidR="00B27E86" w:rsidRDefault="00B27E86" w:rsidP="00B27E86">
      <w:pPr>
        <w:jc w:val="center"/>
        <w:rPr>
          <w:rFonts w:ascii="Times New Roman" w:hAnsi="Times New Roman" w:cs="Times New Roman"/>
          <w:b/>
          <w:bCs/>
          <w:color w:val="000000"/>
          <w:szCs w:val="28"/>
        </w:rPr>
      </w:pPr>
    </w:p>
    <w:p w14:paraId="5169DA4B" w14:textId="77777777" w:rsidR="00B27E86" w:rsidRDefault="00B27E86" w:rsidP="00B27E86">
      <w:pPr>
        <w:jc w:val="center"/>
        <w:rPr>
          <w:rFonts w:ascii="Times New Roman" w:hAnsi="Times New Roman" w:cs="Times New Roman"/>
          <w:b/>
          <w:bCs/>
          <w:color w:val="000000"/>
          <w:szCs w:val="28"/>
        </w:rPr>
      </w:pPr>
    </w:p>
    <w:p w14:paraId="64E85898" w14:textId="77777777" w:rsidR="00B27E86" w:rsidRDefault="00B27E86" w:rsidP="00B27E86">
      <w:pPr>
        <w:jc w:val="center"/>
        <w:rPr>
          <w:rFonts w:ascii="Times New Roman" w:hAnsi="Times New Roman" w:cs="Times New Roman"/>
          <w:b/>
          <w:bCs/>
          <w:color w:val="000000"/>
          <w:szCs w:val="28"/>
        </w:rPr>
      </w:pPr>
    </w:p>
    <w:p w14:paraId="409BA7E5" w14:textId="3995CB41" w:rsidR="00B27E86" w:rsidRDefault="00D5524E" w:rsidP="00B27E86">
      <w:pPr>
        <w:contextualSpacing/>
        <w:jc w:val="center"/>
        <w:rPr>
          <w:rFonts w:ascii="Times New Roman" w:hAnsi="Times New Roman" w:cs="Times New Roman"/>
          <w:szCs w:val="28"/>
        </w:rPr>
      </w:pPr>
      <w:r>
        <w:rPr>
          <w:rFonts w:ascii="Times New Roman" w:hAnsi="Times New Roman" w:cs="Times New Roman"/>
          <w:szCs w:val="28"/>
        </w:rPr>
        <w:t>КОНКУРЕНТНЫЙ АНАЛИЗ И БЕЗОПАСНОСТЬ БИЗНЕСА</w:t>
      </w:r>
    </w:p>
    <w:p w14:paraId="2E84CC84" w14:textId="77777777" w:rsidR="00B27E86" w:rsidRDefault="00B27E86" w:rsidP="00B27E86">
      <w:pPr>
        <w:contextualSpacing/>
        <w:jc w:val="center"/>
        <w:rPr>
          <w:rFonts w:ascii="Times New Roman" w:hAnsi="Times New Roman" w:cs="Times New Roman"/>
          <w:szCs w:val="28"/>
        </w:rPr>
      </w:pPr>
    </w:p>
    <w:p w14:paraId="37A6B301" w14:textId="77777777" w:rsidR="00B27E86" w:rsidRDefault="00B27E86" w:rsidP="00B27E8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112DF90B" w14:textId="77777777" w:rsidR="00B27E86" w:rsidRDefault="00B27E86" w:rsidP="00B27E86">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14:paraId="1238C94C" w14:textId="2995C9DE" w:rsidR="004D5C36" w:rsidRDefault="00DE3CC6">
      <w:pPr>
        <w:jc w:val="center"/>
        <w:rPr>
          <w:rFonts w:ascii="Times New Roman" w:hAnsi="Times New Roman" w:cs="Times New Roman"/>
          <w:szCs w:val="28"/>
        </w:rPr>
      </w:pPr>
      <w:r>
        <w:rPr>
          <w:rFonts w:ascii="Times New Roman" w:hAnsi="Times New Roman" w:cs="Times New Roman"/>
          <w:szCs w:val="28"/>
        </w:rPr>
        <w:t xml:space="preserve">38.03.02 Менеджмент, </w:t>
      </w:r>
      <w:r w:rsidR="00DF5F64" w:rsidRPr="00DF5F64">
        <w:rPr>
          <w:rFonts w:ascii="Times New Roman" w:hAnsi="Times New Roman" w:cs="Times New Roman"/>
          <w:szCs w:val="28"/>
        </w:rPr>
        <w:t xml:space="preserve">ОП "Управление бизнесом / </w:t>
      </w:r>
      <w:proofErr w:type="spellStart"/>
      <w:r w:rsidR="00DF5F64" w:rsidRPr="00DF5F64">
        <w:rPr>
          <w:rFonts w:ascii="Times New Roman" w:hAnsi="Times New Roman" w:cs="Times New Roman"/>
          <w:szCs w:val="28"/>
        </w:rPr>
        <w:t>Bachelor</w:t>
      </w:r>
      <w:proofErr w:type="spellEnd"/>
      <w:r w:rsidR="00DF5F64" w:rsidRPr="00DF5F64">
        <w:rPr>
          <w:rFonts w:ascii="Times New Roman" w:hAnsi="Times New Roman" w:cs="Times New Roman"/>
          <w:szCs w:val="28"/>
        </w:rPr>
        <w:t xml:space="preserve"> </w:t>
      </w:r>
      <w:proofErr w:type="spellStart"/>
      <w:r w:rsidR="00DF5F64" w:rsidRPr="00DF5F64">
        <w:rPr>
          <w:rFonts w:ascii="Times New Roman" w:hAnsi="Times New Roman" w:cs="Times New Roman"/>
          <w:szCs w:val="28"/>
        </w:rPr>
        <w:t>of</w:t>
      </w:r>
      <w:proofErr w:type="spellEnd"/>
      <w:r w:rsidR="00DF5F64" w:rsidRPr="00DF5F64">
        <w:rPr>
          <w:rFonts w:ascii="Times New Roman" w:hAnsi="Times New Roman" w:cs="Times New Roman"/>
          <w:szCs w:val="28"/>
        </w:rPr>
        <w:t xml:space="preserve"> </w:t>
      </w:r>
      <w:proofErr w:type="spellStart"/>
      <w:r w:rsidR="00DF5F64" w:rsidRPr="00DF5F64">
        <w:rPr>
          <w:rFonts w:ascii="Times New Roman" w:hAnsi="Times New Roman" w:cs="Times New Roman"/>
          <w:szCs w:val="28"/>
        </w:rPr>
        <w:t>Business</w:t>
      </w:r>
      <w:proofErr w:type="spellEnd"/>
      <w:r w:rsidR="00DF5F64" w:rsidRPr="00DF5F64">
        <w:rPr>
          <w:rFonts w:ascii="Times New Roman" w:hAnsi="Times New Roman" w:cs="Times New Roman"/>
          <w:szCs w:val="28"/>
        </w:rPr>
        <w:t xml:space="preserve"> </w:t>
      </w:r>
      <w:proofErr w:type="spellStart"/>
      <w:r w:rsidR="00DF5F64" w:rsidRPr="00DF5F64">
        <w:rPr>
          <w:rFonts w:ascii="Times New Roman" w:hAnsi="Times New Roman" w:cs="Times New Roman"/>
          <w:szCs w:val="28"/>
        </w:rPr>
        <w:t>Administration</w:t>
      </w:r>
      <w:proofErr w:type="spellEnd"/>
      <w:r w:rsidR="00DF5F64" w:rsidRPr="00DF5F64">
        <w:rPr>
          <w:rFonts w:ascii="Times New Roman" w:hAnsi="Times New Roman" w:cs="Times New Roman"/>
          <w:szCs w:val="28"/>
        </w:rPr>
        <w:t xml:space="preserve"> (ВВА)" </w:t>
      </w:r>
      <w:r w:rsidR="007E3EF8">
        <w:rPr>
          <w:rFonts w:ascii="Times New Roman" w:hAnsi="Times New Roman" w:cs="Times New Roman"/>
          <w:szCs w:val="28"/>
        </w:rPr>
        <w:t xml:space="preserve">профиль </w:t>
      </w:r>
      <w:r w:rsidR="00DF5F64" w:rsidRPr="00DF5F64">
        <w:rPr>
          <w:rFonts w:ascii="Times New Roman" w:hAnsi="Times New Roman" w:cs="Times New Roman"/>
          <w:szCs w:val="28"/>
        </w:rPr>
        <w:t>Бизнес и предпринимательств</w:t>
      </w:r>
      <w:r w:rsidR="007E3EF8">
        <w:rPr>
          <w:rFonts w:ascii="Times New Roman" w:hAnsi="Times New Roman" w:cs="Times New Roman"/>
          <w:szCs w:val="28"/>
        </w:rPr>
        <w:t xml:space="preserve">о / </w:t>
      </w:r>
      <w:proofErr w:type="spellStart"/>
      <w:r w:rsidR="007E3EF8">
        <w:rPr>
          <w:rFonts w:ascii="Times New Roman" w:hAnsi="Times New Roman" w:cs="Times New Roman"/>
          <w:szCs w:val="28"/>
        </w:rPr>
        <w:t>Business</w:t>
      </w:r>
      <w:proofErr w:type="spellEnd"/>
      <w:r w:rsidR="007E3EF8">
        <w:rPr>
          <w:rFonts w:ascii="Times New Roman" w:hAnsi="Times New Roman" w:cs="Times New Roman"/>
          <w:szCs w:val="28"/>
        </w:rPr>
        <w:t xml:space="preserve"> &amp; </w:t>
      </w:r>
      <w:proofErr w:type="spellStart"/>
      <w:r w:rsidR="007E3EF8">
        <w:rPr>
          <w:rFonts w:ascii="Times New Roman" w:hAnsi="Times New Roman" w:cs="Times New Roman"/>
          <w:szCs w:val="28"/>
        </w:rPr>
        <w:t>Entrepreneurship</w:t>
      </w:r>
      <w:proofErr w:type="spellEnd"/>
    </w:p>
    <w:p w14:paraId="278F1B6A" w14:textId="77777777" w:rsidR="004D5C36" w:rsidRDefault="004D5C36">
      <w:pPr>
        <w:jc w:val="center"/>
        <w:rPr>
          <w:rFonts w:ascii="Times New Roman" w:hAnsi="Times New Roman" w:cs="Times New Roman"/>
          <w:szCs w:val="28"/>
        </w:rPr>
      </w:pPr>
    </w:p>
    <w:p w14:paraId="58C109AE" w14:textId="77777777" w:rsidR="00DF5F64" w:rsidRPr="007D3AED" w:rsidRDefault="00DF5F64" w:rsidP="00DF5F64">
      <w:pPr>
        <w:ind w:right="-2"/>
        <w:jc w:val="center"/>
        <w:rPr>
          <w:rFonts w:ascii="Times New Roman" w:hAnsi="Times New Roman" w:cs="Times New Roman"/>
          <w:i/>
          <w:iCs/>
          <w:sz w:val="24"/>
        </w:rPr>
      </w:pPr>
      <w:r w:rsidRPr="007D3AED">
        <w:rPr>
          <w:rFonts w:ascii="Times New Roman" w:hAnsi="Times New Roman" w:cs="Times New Roman"/>
          <w:i/>
          <w:iCs/>
          <w:sz w:val="24"/>
        </w:rPr>
        <w:t xml:space="preserve">Рекомендовано Ученым советом Факультета «Высшая школа управления» </w:t>
      </w:r>
    </w:p>
    <w:p w14:paraId="009D2F35" w14:textId="34C8A40A" w:rsidR="00DF5F64" w:rsidRPr="007D3AED" w:rsidRDefault="00DF5F64" w:rsidP="00DF5F64">
      <w:pPr>
        <w:ind w:right="-2"/>
        <w:jc w:val="center"/>
        <w:rPr>
          <w:rFonts w:ascii="Times New Roman" w:hAnsi="Times New Roman" w:cs="Times New Roman"/>
          <w:i/>
          <w:iCs/>
          <w:sz w:val="24"/>
        </w:rPr>
      </w:pPr>
      <w:r w:rsidRPr="007D3AED">
        <w:rPr>
          <w:rFonts w:ascii="Times New Roman" w:hAnsi="Times New Roman" w:cs="Times New Roman"/>
          <w:i/>
          <w:iCs/>
          <w:sz w:val="24"/>
        </w:rPr>
        <w:t xml:space="preserve">(протокол № </w:t>
      </w:r>
      <w:r w:rsidR="00221D31">
        <w:rPr>
          <w:rFonts w:ascii="Times New Roman" w:hAnsi="Times New Roman" w:cs="Times New Roman"/>
          <w:i/>
          <w:iCs/>
          <w:sz w:val="24"/>
        </w:rPr>
        <w:t>30</w:t>
      </w:r>
      <w:r w:rsidRPr="007D3AED">
        <w:rPr>
          <w:rFonts w:ascii="Times New Roman" w:hAnsi="Times New Roman" w:cs="Times New Roman"/>
          <w:i/>
          <w:iCs/>
          <w:sz w:val="24"/>
        </w:rPr>
        <w:t xml:space="preserve"> от   18.04.2023г.)</w:t>
      </w:r>
    </w:p>
    <w:p w14:paraId="2928B350" w14:textId="77777777" w:rsidR="00DF5F64" w:rsidRPr="007D3AED" w:rsidRDefault="00DF5F64" w:rsidP="00DF5F64">
      <w:pPr>
        <w:ind w:right="-2"/>
        <w:jc w:val="center"/>
        <w:rPr>
          <w:rFonts w:ascii="Times New Roman" w:hAnsi="Times New Roman" w:cs="Times New Roman"/>
          <w:i/>
          <w:iCs/>
          <w:sz w:val="24"/>
        </w:rPr>
      </w:pPr>
      <w:r w:rsidRPr="007D3AED">
        <w:rPr>
          <w:rFonts w:ascii="Times New Roman" w:hAnsi="Times New Roman" w:cs="Times New Roman"/>
          <w:i/>
          <w:iCs/>
          <w:sz w:val="24"/>
        </w:rPr>
        <w:t>Одобрено Советом Департамента менеджмента и инноваций</w:t>
      </w:r>
    </w:p>
    <w:p w14:paraId="1973BA3D" w14:textId="10DD149E" w:rsidR="00DF5F64" w:rsidRPr="007D3AED" w:rsidRDefault="00DE3CC6" w:rsidP="00DF5F64">
      <w:pPr>
        <w:ind w:right="-2"/>
        <w:jc w:val="center"/>
        <w:rPr>
          <w:rFonts w:ascii="Times New Roman" w:hAnsi="Times New Roman" w:cs="Times New Roman"/>
          <w:i/>
          <w:iCs/>
          <w:sz w:val="24"/>
        </w:rPr>
      </w:pPr>
      <w:r>
        <w:rPr>
          <w:rFonts w:ascii="Times New Roman" w:hAnsi="Times New Roman" w:cs="Times New Roman"/>
          <w:i/>
          <w:iCs/>
          <w:sz w:val="24"/>
        </w:rPr>
        <w:t xml:space="preserve">(протокол № 13 </w:t>
      </w:r>
      <w:r w:rsidR="00DF5F64" w:rsidRPr="007D3AED">
        <w:rPr>
          <w:rFonts w:ascii="Times New Roman" w:hAnsi="Times New Roman" w:cs="Times New Roman"/>
          <w:i/>
          <w:iCs/>
          <w:sz w:val="24"/>
        </w:rPr>
        <w:t>от 10.03.2023г.)</w:t>
      </w:r>
    </w:p>
    <w:p w14:paraId="07BC81A7" w14:textId="77777777" w:rsidR="00DF5F64" w:rsidRPr="007D3AED" w:rsidRDefault="00DF5F64" w:rsidP="00DF5F64">
      <w:pPr>
        <w:jc w:val="center"/>
        <w:rPr>
          <w:rFonts w:ascii="Times New Roman" w:hAnsi="Times New Roman" w:cs="Times New Roman"/>
          <w:bCs/>
          <w:szCs w:val="28"/>
        </w:rPr>
      </w:pPr>
    </w:p>
    <w:p w14:paraId="65C6AA70" w14:textId="77777777" w:rsidR="00DF5F64" w:rsidRPr="007D3AED" w:rsidRDefault="00DF5F64" w:rsidP="00DF5F64">
      <w:pPr>
        <w:jc w:val="center"/>
        <w:rPr>
          <w:rFonts w:ascii="Times New Roman" w:hAnsi="Times New Roman" w:cs="Times New Roman"/>
          <w:bCs/>
          <w:szCs w:val="28"/>
        </w:rPr>
      </w:pPr>
    </w:p>
    <w:p w14:paraId="1B57A4BF" w14:textId="77777777" w:rsidR="00B27E86" w:rsidRDefault="00B27E86">
      <w:pPr>
        <w:jc w:val="center"/>
        <w:rPr>
          <w:rFonts w:ascii="Times New Roman" w:hAnsi="Times New Roman" w:cs="Times New Roman"/>
          <w:bCs/>
          <w:szCs w:val="28"/>
        </w:rPr>
      </w:pPr>
    </w:p>
    <w:p w14:paraId="0C5804B0" w14:textId="4A584F75" w:rsidR="004D5C36" w:rsidRDefault="00B27E86">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w:t>
      </w:r>
      <w:r w:rsidR="003C67AE">
        <w:rPr>
          <w:rFonts w:ascii="Times New Roman" w:hAnsi="Times New Roman" w:cs="Times New Roman"/>
          <w:bCs/>
          <w:caps/>
          <w:szCs w:val="28"/>
        </w:rPr>
        <w:t>3</w:t>
      </w:r>
      <w:r>
        <w:br w:type="page"/>
      </w:r>
    </w:p>
    <w:p w14:paraId="0BCF190D" w14:textId="77777777" w:rsidR="004D5C36" w:rsidRDefault="00B27E86">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2"/>
        <w:gridCol w:w="9075"/>
        <w:gridCol w:w="708"/>
      </w:tblGrid>
      <w:tr w:rsidR="004D5C36" w14:paraId="1822202C" w14:textId="77777777">
        <w:tc>
          <w:tcPr>
            <w:tcW w:w="702" w:type="dxa"/>
          </w:tcPr>
          <w:p w14:paraId="2300C8B0"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14:paraId="701FCDEB" w14:textId="77777777" w:rsidR="004D5C36" w:rsidRDefault="00B27E86">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14:paraId="0F2BA33D" w14:textId="2B6F0FF3"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4D5C36" w14:paraId="35FDDA83" w14:textId="77777777">
        <w:tc>
          <w:tcPr>
            <w:tcW w:w="702" w:type="dxa"/>
          </w:tcPr>
          <w:p w14:paraId="7038F69F"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14:paraId="545A2C45" w14:textId="77777777" w:rsidR="004D5C36" w:rsidRDefault="00B27E86">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2612C4F" w14:textId="77777777" w:rsidR="004D5C36" w:rsidRDefault="004D5C36">
            <w:pPr>
              <w:widowControl w:val="0"/>
              <w:jc w:val="center"/>
              <w:rPr>
                <w:rFonts w:ascii="Times New Roman" w:eastAsia="TimesNewRomanPS-BoldMT" w:hAnsi="Times New Roman" w:cs="Times New Roman"/>
                <w:bCs/>
                <w:szCs w:val="28"/>
              </w:rPr>
            </w:pPr>
          </w:p>
          <w:p w14:paraId="04ED92FE" w14:textId="77777777" w:rsidR="004D5C36" w:rsidRDefault="004D5C36">
            <w:pPr>
              <w:widowControl w:val="0"/>
              <w:jc w:val="center"/>
              <w:rPr>
                <w:rFonts w:ascii="Times New Roman" w:eastAsia="TimesNewRomanPS-BoldMT" w:hAnsi="Times New Roman" w:cs="Times New Roman"/>
                <w:bCs/>
                <w:szCs w:val="28"/>
              </w:rPr>
            </w:pPr>
          </w:p>
          <w:p w14:paraId="292CC7E8" w14:textId="374E8004"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4D5C36" w14:paraId="6C470D0D" w14:textId="77777777">
        <w:tc>
          <w:tcPr>
            <w:tcW w:w="702" w:type="dxa"/>
          </w:tcPr>
          <w:p w14:paraId="66B49526"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14:paraId="38CAD089" w14:textId="77777777" w:rsidR="004D5C36" w:rsidRDefault="00B27E86">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57AEE9AA" w14:textId="7A8643E7"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4D5C36" w14:paraId="4BB9C81B" w14:textId="77777777">
        <w:tc>
          <w:tcPr>
            <w:tcW w:w="702" w:type="dxa"/>
          </w:tcPr>
          <w:p w14:paraId="7CCC93F2"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14:paraId="4F549E3A" w14:textId="77777777" w:rsidR="004D5C36" w:rsidRDefault="00B27E86">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7C4705E3" w14:textId="5C6956DF" w:rsidR="004D5C36" w:rsidRDefault="009C2DE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4D5C36" w14:paraId="5F8B7FCD" w14:textId="77777777">
        <w:tc>
          <w:tcPr>
            <w:tcW w:w="702" w:type="dxa"/>
          </w:tcPr>
          <w:p w14:paraId="313E8A5A"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14:paraId="474E70AB" w14:textId="77777777" w:rsidR="004D5C36" w:rsidRDefault="00B27E86">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27451F06" w14:textId="77777777" w:rsidR="004D5C36" w:rsidRDefault="004D5C36">
            <w:pPr>
              <w:widowControl w:val="0"/>
              <w:jc w:val="center"/>
              <w:rPr>
                <w:rFonts w:ascii="Times New Roman" w:eastAsia="TimesNewRomanPS-BoldMT" w:hAnsi="Times New Roman" w:cs="Times New Roman"/>
                <w:bCs/>
                <w:szCs w:val="28"/>
              </w:rPr>
            </w:pPr>
          </w:p>
          <w:p w14:paraId="21C3E6EC" w14:textId="77777777" w:rsidR="004D5C36" w:rsidRDefault="004D5C36">
            <w:pPr>
              <w:widowControl w:val="0"/>
              <w:jc w:val="center"/>
              <w:rPr>
                <w:rFonts w:ascii="Times New Roman" w:eastAsia="TimesNewRomanPS-BoldMT" w:hAnsi="Times New Roman" w:cs="Times New Roman"/>
                <w:bCs/>
                <w:szCs w:val="28"/>
              </w:rPr>
            </w:pPr>
          </w:p>
          <w:p w14:paraId="737EB8FC" w14:textId="37438BD0"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4D5C36" w14:paraId="03378A39" w14:textId="77777777">
        <w:tc>
          <w:tcPr>
            <w:tcW w:w="702" w:type="dxa"/>
          </w:tcPr>
          <w:p w14:paraId="05B2B6D0"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14:paraId="341C0D26" w14:textId="77777777" w:rsidR="004D5C36" w:rsidRDefault="00B27E86">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14:paraId="33313E80" w14:textId="7A4066AC"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4D5C36" w14:paraId="50385BC1" w14:textId="77777777">
        <w:tc>
          <w:tcPr>
            <w:tcW w:w="702" w:type="dxa"/>
          </w:tcPr>
          <w:p w14:paraId="04BE5865"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14:paraId="1551CA34" w14:textId="77777777" w:rsidR="004D5C36" w:rsidRDefault="00B27E86">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14:paraId="7DC6D723" w14:textId="4AD0C3B3"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4D5C36" w14:paraId="696E0931" w14:textId="77777777">
        <w:tc>
          <w:tcPr>
            <w:tcW w:w="702" w:type="dxa"/>
          </w:tcPr>
          <w:p w14:paraId="1D24CAEA"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14:paraId="278937A5" w14:textId="77777777" w:rsidR="004D5C36" w:rsidRDefault="00B27E86">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14:paraId="5628771A" w14:textId="01418E78"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4D5C36" w14:paraId="2A1648F8" w14:textId="77777777">
        <w:tc>
          <w:tcPr>
            <w:tcW w:w="702" w:type="dxa"/>
          </w:tcPr>
          <w:p w14:paraId="3D639A75"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14:paraId="3129456F" w14:textId="77777777" w:rsidR="004D5C36" w:rsidRDefault="00B27E86">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17597F61" w14:textId="77777777" w:rsidR="004D5C36" w:rsidRDefault="004D5C36">
            <w:pPr>
              <w:widowControl w:val="0"/>
              <w:jc w:val="center"/>
              <w:rPr>
                <w:rFonts w:ascii="Times New Roman" w:eastAsia="TimesNewRomanPS-BoldMT" w:hAnsi="Times New Roman" w:cs="Times New Roman"/>
                <w:bCs/>
                <w:szCs w:val="28"/>
              </w:rPr>
            </w:pPr>
          </w:p>
          <w:p w14:paraId="5F786DB9" w14:textId="4AB93F00"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4D5C36" w14:paraId="0E2BD4EE" w14:textId="77777777">
        <w:tc>
          <w:tcPr>
            <w:tcW w:w="702" w:type="dxa"/>
          </w:tcPr>
          <w:p w14:paraId="33FA281D"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14:paraId="1EE1A818" w14:textId="77777777" w:rsidR="004D5C36" w:rsidRDefault="00B27E86">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51FA661A" w14:textId="55B59BA0"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4D5C36" w14:paraId="1B6515F0" w14:textId="77777777">
        <w:tc>
          <w:tcPr>
            <w:tcW w:w="702" w:type="dxa"/>
          </w:tcPr>
          <w:p w14:paraId="42946E00"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14:paraId="534CD109" w14:textId="77777777" w:rsidR="004D5C36" w:rsidRDefault="00B27E86">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44FC3AB5" w14:textId="068A03E4"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4D5C36" w14:paraId="6EDB78D0" w14:textId="77777777">
        <w:tc>
          <w:tcPr>
            <w:tcW w:w="702" w:type="dxa"/>
          </w:tcPr>
          <w:p w14:paraId="1007460C"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14:paraId="0216F422" w14:textId="77777777" w:rsidR="004D5C36" w:rsidRDefault="00B27E86">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45A0718D" w14:textId="77777777" w:rsidR="004D5C36" w:rsidRDefault="004D5C36">
            <w:pPr>
              <w:widowControl w:val="0"/>
              <w:jc w:val="center"/>
              <w:rPr>
                <w:rFonts w:ascii="Times New Roman" w:eastAsia="TimesNewRomanPS-BoldMT" w:hAnsi="Times New Roman" w:cs="Times New Roman"/>
                <w:bCs/>
                <w:szCs w:val="28"/>
              </w:rPr>
            </w:pPr>
          </w:p>
          <w:p w14:paraId="373106B7" w14:textId="2D354EAF"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18</w:t>
            </w:r>
          </w:p>
        </w:tc>
      </w:tr>
      <w:tr w:rsidR="004D5C36" w14:paraId="768595C0" w14:textId="77777777">
        <w:tc>
          <w:tcPr>
            <w:tcW w:w="702" w:type="dxa"/>
          </w:tcPr>
          <w:p w14:paraId="74B6B7B3"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14:paraId="20B23CD9" w14:textId="77777777" w:rsidR="004D5C36" w:rsidRDefault="00B27E86">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70D51D2E" w14:textId="77777777" w:rsidR="004D5C36" w:rsidRDefault="004D5C36">
            <w:pPr>
              <w:widowControl w:val="0"/>
              <w:jc w:val="center"/>
              <w:rPr>
                <w:rFonts w:ascii="Times New Roman" w:eastAsia="TimesNewRomanPS-BoldMT" w:hAnsi="Times New Roman" w:cs="Times New Roman"/>
                <w:bCs/>
                <w:szCs w:val="28"/>
              </w:rPr>
            </w:pPr>
          </w:p>
          <w:p w14:paraId="3ACD716F" w14:textId="4FCEAC62"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4D5C36" w14:paraId="043DC6F9" w14:textId="77777777">
        <w:tc>
          <w:tcPr>
            <w:tcW w:w="702" w:type="dxa"/>
          </w:tcPr>
          <w:p w14:paraId="7DCECC33"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14:paraId="017CBEA3" w14:textId="77777777" w:rsidR="004D5C36" w:rsidRDefault="00B27E86">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29AA1B4E" w14:textId="77777777" w:rsidR="004D5C36" w:rsidRDefault="004D5C36">
            <w:pPr>
              <w:widowControl w:val="0"/>
              <w:jc w:val="center"/>
              <w:rPr>
                <w:rFonts w:ascii="Times New Roman" w:eastAsia="TimesNewRomanPS-BoldMT" w:hAnsi="Times New Roman" w:cs="Times New Roman"/>
                <w:bCs/>
                <w:szCs w:val="28"/>
              </w:rPr>
            </w:pPr>
          </w:p>
          <w:p w14:paraId="7DE639A1" w14:textId="2BF599A2"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26</w:t>
            </w:r>
          </w:p>
        </w:tc>
      </w:tr>
      <w:tr w:rsidR="004D5C36" w14:paraId="4CE7237F" w14:textId="77777777">
        <w:tc>
          <w:tcPr>
            <w:tcW w:w="702" w:type="dxa"/>
          </w:tcPr>
          <w:p w14:paraId="5106E27F"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14:paraId="102C0A24" w14:textId="77777777" w:rsidR="004D5C36" w:rsidRDefault="00B27E86">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14:paraId="048DBF0E" w14:textId="7C9F5940"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27</w:t>
            </w:r>
          </w:p>
        </w:tc>
      </w:tr>
      <w:tr w:rsidR="004D5C36" w14:paraId="23BBA379" w14:textId="77777777">
        <w:tc>
          <w:tcPr>
            <w:tcW w:w="702" w:type="dxa"/>
          </w:tcPr>
          <w:p w14:paraId="5A49ADCE"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14:paraId="579D9C8A" w14:textId="77777777" w:rsidR="004D5C36" w:rsidRDefault="00B27E86">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548B38C4" w14:textId="77777777" w:rsidR="004D5C36" w:rsidRDefault="004D5C36">
            <w:pPr>
              <w:widowControl w:val="0"/>
              <w:jc w:val="center"/>
              <w:rPr>
                <w:rFonts w:ascii="Times New Roman" w:eastAsia="TimesNewRomanPS-BoldMT" w:hAnsi="Times New Roman" w:cs="Times New Roman"/>
                <w:bCs/>
                <w:szCs w:val="28"/>
              </w:rPr>
            </w:pPr>
          </w:p>
          <w:p w14:paraId="7C0DA0D9" w14:textId="77777777" w:rsidR="004D5C36" w:rsidRDefault="004D5C36">
            <w:pPr>
              <w:widowControl w:val="0"/>
              <w:jc w:val="center"/>
              <w:rPr>
                <w:rFonts w:ascii="Times New Roman" w:eastAsia="TimesNewRomanPS-BoldMT" w:hAnsi="Times New Roman" w:cs="Times New Roman"/>
                <w:bCs/>
                <w:szCs w:val="28"/>
              </w:rPr>
            </w:pPr>
          </w:p>
          <w:p w14:paraId="31E0A962" w14:textId="77777777" w:rsidR="004D5C36" w:rsidRDefault="004D5C36">
            <w:pPr>
              <w:widowControl w:val="0"/>
              <w:jc w:val="center"/>
              <w:rPr>
                <w:rFonts w:ascii="Times New Roman" w:eastAsia="TimesNewRomanPS-BoldMT" w:hAnsi="Times New Roman" w:cs="Times New Roman"/>
                <w:bCs/>
                <w:szCs w:val="28"/>
              </w:rPr>
            </w:pPr>
          </w:p>
          <w:p w14:paraId="12CED485" w14:textId="269D6527" w:rsidR="004D5C36" w:rsidRDefault="00CE660A">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34</w:t>
            </w:r>
          </w:p>
        </w:tc>
      </w:tr>
      <w:tr w:rsidR="004D5C36" w14:paraId="12FA3F9F" w14:textId="77777777">
        <w:tc>
          <w:tcPr>
            <w:tcW w:w="702" w:type="dxa"/>
          </w:tcPr>
          <w:p w14:paraId="707B126D" w14:textId="77777777" w:rsidR="004D5C36" w:rsidRDefault="00B27E86">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14:paraId="3C7EC5A7" w14:textId="77777777" w:rsidR="004D5C36" w:rsidRDefault="00B27E86">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66715A6D" w14:textId="77777777" w:rsidR="004D5C36" w:rsidRDefault="004D5C36">
            <w:pPr>
              <w:widowControl w:val="0"/>
              <w:jc w:val="center"/>
              <w:rPr>
                <w:rFonts w:ascii="Times New Roman" w:eastAsia="TimesNewRomanPS-BoldMT" w:hAnsi="Times New Roman" w:cs="Times New Roman"/>
                <w:bCs/>
                <w:szCs w:val="28"/>
              </w:rPr>
            </w:pPr>
          </w:p>
          <w:p w14:paraId="25A701BC" w14:textId="2EC83C29" w:rsidR="004D5C36" w:rsidRDefault="00CE660A" w:rsidP="009C2DE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9C2DED">
              <w:rPr>
                <w:rFonts w:ascii="Times New Roman" w:eastAsia="TimesNewRomanPS-BoldMT" w:hAnsi="Times New Roman" w:cs="Times New Roman"/>
                <w:bCs/>
                <w:szCs w:val="28"/>
              </w:rPr>
              <w:t>4</w:t>
            </w:r>
          </w:p>
        </w:tc>
      </w:tr>
    </w:tbl>
    <w:p w14:paraId="256784B0" w14:textId="77777777" w:rsidR="004D5C36" w:rsidRDefault="004D5C36">
      <w:pPr>
        <w:keepNext/>
        <w:keepLines/>
        <w:jc w:val="center"/>
        <w:outlineLvl w:val="3"/>
        <w:rPr>
          <w:rFonts w:ascii="Times New Roman" w:hAnsi="Times New Roman" w:cs="Times New Roman"/>
          <w:bCs/>
          <w:szCs w:val="28"/>
        </w:rPr>
      </w:pPr>
    </w:p>
    <w:p w14:paraId="0F5A2A2F" w14:textId="77777777" w:rsidR="004D5C36" w:rsidRDefault="004D5C36">
      <w:pPr>
        <w:keepNext/>
        <w:keepLines/>
        <w:jc w:val="center"/>
        <w:outlineLvl w:val="3"/>
        <w:rPr>
          <w:rFonts w:ascii="Times New Roman" w:hAnsi="Times New Roman" w:cs="Times New Roman"/>
          <w:bCs/>
          <w:szCs w:val="28"/>
        </w:rPr>
      </w:pPr>
    </w:p>
    <w:p w14:paraId="1111032D" w14:textId="77777777" w:rsidR="004D5C36" w:rsidRDefault="004D5C36">
      <w:pPr>
        <w:keepNext/>
        <w:keepLines/>
        <w:jc w:val="center"/>
        <w:outlineLvl w:val="3"/>
        <w:rPr>
          <w:rFonts w:ascii="Times New Roman" w:hAnsi="Times New Roman" w:cs="Times New Roman"/>
          <w:bCs/>
          <w:szCs w:val="28"/>
        </w:rPr>
      </w:pPr>
    </w:p>
    <w:p w14:paraId="54B38E5E" w14:textId="77777777" w:rsidR="004D5C36" w:rsidRDefault="00B27E86">
      <w:pPr>
        <w:spacing w:after="160" w:line="259" w:lineRule="auto"/>
        <w:rPr>
          <w:rFonts w:ascii="Times New Roman" w:eastAsia="TimesNewRomanPS-BoldMT" w:hAnsi="Times New Roman" w:cs="Times New Roman"/>
          <w:b/>
          <w:bCs/>
          <w:szCs w:val="28"/>
        </w:rPr>
      </w:pPr>
      <w:r>
        <w:br w:type="page"/>
      </w:r>
    </w:p>
    <w:p w14:paraId="07698EC2" w14:textId="77777777" w:rsidR="004D5C36" w:rsidRDefault="00B27E86">
      <w:pPr>
        <w:shd w:val="clear" w:color="auto" w:fill="FFFFFF"/>
        <w:spacing w:line="360" w:lineRule="auto"/>
        <w:ind w:left="708"/>
        <w:jc w:val="center"/>
        <w:rPr>
          <w:rStyle w:val="310"/>
          <w:b/>
          <w:spacing w:val="0"/>
          <w:sz w:val="28"/>
          <w:szCs w:val="28"/>
        </w:rPr>
      </w:pPr>
      <w:r>
        <w:rPr>
          <w:rStyle w:val="310"/>
          <w:b/>
          <w:spacing w:val="0"/>
          <w:sz w:val="28"/>
          <w:szCs w:val="28"/>
        </w:rPr>
        <w:lastRenderedPageBreak/>
        <w:t>1. Наименование дисциплины</w:t>
      </w:r>
    </w:p>
    <w:p w14:paraId="77965D73" w14:textId="06C8C013" w:rsidR="004D5C36" w:rsidRDefault="00EA5FC6" w:rsidP="00D5524E">
      <w:pPr>
        <w:widowControl w:val="0"/>
        <w:rPr>
          <w:rFonts w:ascii="Times New Roman" w:hAnsi="Times New Roman" w:cs="Times New Roman"/>
          <w:szCs w:val="28"/>
        </w:rPr>
      </w:pPr>
      <w:r w:rsidRPr="00B27E86">
        <w:rPr>
          <w:rFonts w:ascii="Times New Roman" w:hAnsi="Times New Roman" w:cs="Times New Roman"/>
        </w:rPr>
        <w:t xml:space="preserve"> </w:t>
      </w:r>
      <w:r w:rsidR="00D5524E">
        <w:rPr>
          <w:rFonts w:ascii="Times New Roman" w:hAnsi="Times New Roman" w:cs="Times New Roman"/>
          <w:szCs w:val="28"/>
        </w:rPr>
        <w:t>Конкурентный анализ и безопасность бизнеса</w:t>
      </w:r>
    </w:p>
    <w:p w14:paraId="5E8BEEB9" w14:textId="77777777" w:rsidR="004D5C36" w:rsidRDefault="004D5C36">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3952296A" w14:textId="77777777" w:rsidR="004D5C36" w:rsidRDefault="00B27E86">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433" w:type="dxa"/>
        <w:tblInd w:w="-572" w:type="dxa"/>
        <w:tblLayout w:type="fixed"/>
        <w:tblLook w:val="04A0" w:firstRow="1" w:lastRow="0" w:firstColumn="1" w:lastColumn="0" w:noHBand="0" w:noVBand="1"/>
      </w:tblPr>
      <w:tblGrid>
        <w:gridCol w:w="1276"/>
        <w:gridCol w:w="2241"/>
        <w:gridCol w:w="3260"/>
        <w:gridCol w:w="3656"/>
      </w:tblGrid>
      <w:tr w:rsidR="004D5C36" w:rsidRPr="00972485" w14:paraId="0BAC0CB3" w14:textId="77777777" w:rsidTr="00972485">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00BAB2A" w14:textId="77777777" w:rsidR="004D5C36" w:rsidRPr="00972485" w:rsidRDefault="00B27E86">
            <w:pPr>
              <w:widowControl w:val="0"/>
              <w:tabs>
                <w:tab w:val="left" w:pos="540"/>
              </w:tabs>
              <w:contextualSpacing/>
              <w:jc w:val="center"/>
              <w:rPr>
                <w:rFonts w:ascii="Times New Roman" w:hAnsi="Times New Roman" w:cs="Times New Roman"/>
                <w:sz w:val="24"/>
              </w:rPr>
            </w:pPr>
            <w:r w:rsidRPr="00972485">
              <w:rPr>
                <w:rFonts w:ascii="Times New Roman" w:hAnsi="Times New Roman" w:cs="Times New Roman"/>
                <w:sz w:val="24"/>
              </w:rPr>
              <w:t>Код компе-</w:t>
            </w:r>
            <w:proofErr w:type="spellStart"/>
            <w:r w:rsidRPr="00972485">
              <w:rPr>
                <w:rFonts w:ascii="Times New Roman" w:hAnsi="Times New Roman" w:cs="Times New Roman"/>
                <w:sz w:val="24"/>
              </w:rPr>
              <w:t>тенции</w:t>
            </w:r>
            <w:proofErr w:type="spellEnd"/>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7AB2340F" w14:textId="77777777" w:rsidR="004D5C36" w:rsidRPr="00972485" w:rsidRDefault="00B27E86">
            <w:pPr>
              <w:widowControl w:val="0"/>
              <w:tabs>
                <w:tab w:val="left" w:pos="540"/>
              </w:tabs>
              <w:contextualSpacing/>
              <w:jc w:val="center"/>
              <w:rPr>
                <w:rFonts w:ascii="Times New Roman" w:hAnsi="Times New Roman" w:cs="Times New Roman"/>
                <w:sz w:val="24"/>
              </w:rPr>
            </w:pPr>
            <w:r w:rsidRPr="00972485">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184206F" w14:textId="77777777" w:rsidR="004D5C36" w:rsidRPr="00972485" w:rsidRDefault="00B27E86">
            <w:pPr>
              <w:widowControl w:val="0"/>
              <w:tabs>
                <w:tab w:val="left" w:pos="540"/>
              </w:tabs>
              <w:contextualSpacing/>
              <w:jc w:val="center"/>
              <w:rPr>
                <w:rFonts w:ascii="Times New Roman" w:hAnsi="Times New Roman" w:cs="Times New Roman"/>
                <w:sz w:val="24"/>
              </w:rPr>
            </w:pPr>
            <w:r w:rsidRPr="00972485">
              <w:rPr>
                <w:rFonts w:ascii="Times New Roman" w:hAnsi="Times New Roman" w:cs="Times New Roman"/>
                <w:sz w:val="24"/>
              </w:rPr>
              <w:t>Индикаторы достижения компетенции</w:t>
            </w:r>
            <w:r w:rsidRPr="00972485">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4DCF4E6" w14:textId="77777777" w:rsidR="004D5C36" w:rsidRPr="00972485" w:rsidRDefault="00B27E86">
            <w:pPr>
              <w:widowControl w:val="0"/>
              <w:tabs>
                <w:tab w:val="left" w:pos="540"/>
              </w:tabs>
              <w:contextualSpacing/>
              <w:jc w:val="center"/>
              <w:rPr>
                <w:rFonts w:ascii="Times New Roman" w:hAnsi="Times New Roman" w:cs="Times New Roman"/>
                <w:sz w:val="24"/>
              </w:rPr>
            </w:pPr>
            <w:r w:rsidRPr="00972485">
              <w:rPr>
                <w:rFonts w:ascii="Times New Roman" w:hAnsi="Times New Roman" w:cs="Times New Roman"/>
                <w:sz w:val="24"/>
              </w:rPr>
              <w:t>Результаты обучения (владения</w:t>
            </w:r>
            <w:r w:rsidRPr="00972485">
              <w:rPr>
                <w:rStyle w:val="ab"/>
                <w:rFonts w:ascii="Times New Roman" w:hAnsi="Times New Roman" w:cs="Times New Roman"/>
                <w:sz w:val="24"/>
              </w:rPr>
              <w:footnoteReference w:id="2"/>
            </w:r>
            <w:r w:rsidRPr="00972485">
              <w:rPr>
                <w:rFonts w:ascii="Times New Roman" w:hAnsi="Times New Roman" w:cs="Times New Roman"/>
                <w:sz w:val="24"/>
              </w:rPr>
              <w:t>, умения и знания), соотнесенные с компетенциями/индикаторами достижения компетенции</w:t>
            </w:r>
          </w:p>
        </w:tc>
      </w:tr>
      <w:tr w:rsidR="00EA5FC6" w:rsidRPr="00972485" w14:paraId="3C8248F2" w14:textId="77777777" w:rsidTr="00972485">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26FED24" w14:textId="138907D4" w:rsidR="00EA5FC6" w:rsidRPr="00972485" w:rsidRDefault="00EA5FC6" w:rsidP="000F7955">
            <w:pPr>
              <w:tabs>
                <w:tab w:val="left" w:pos="540"/>
              </w:tabs>
              <w:contextualSpacing/>
              <w:jc w:val="both"/>
              <w:rPr>
                <w:rFonts w:ascii="Times New Roman" w:hAnsi="Times New Roman" w:cs="Times New Roman"/>
                <w:sz w:val="24"/>
              </w:rPr>
            </w:pPr>
            <w:r w:rsidRPr="00972485">
              <w:rPr>
                <w:rFonts w:ascii="Times New Roman" w:hAnsi="Times New Roman" w:cs="Times New Roman"/>
                <w:sz w:val="24"/>
              </w:rPr>
              <w:t>ПКН-</w:t>
            </w:r>
            <w:r w:rsidR="00172868" w:rsidRPr="00972485">
              <w:rPr>
                <w:rFonts w:ascii="Times New Roman" w:hAnsi="Times New Roman" w:cs="Times New Roman"/>
                <w:sz w:val="24"/>
              </w:rPr>
              <w:t>1</w:t>
            </w:r>
            <w:r w:rsidRPr="00972485">
              <w:rPr>
                <w:rFonts w:ascii="Times New Roman" w:hAnsi="Times New Roman" w:cs="Times New Roman"/>
                <w:sz w:val="24"/>
              </w:rPr>
              <w:t xml:space="preserve"> </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7AE96E2B" w14:textId="03D56760" w:rsidR="00EA5FC6" w:rsidRPr="00972485" w:rsidRDefault="00172868" w:rsidP="000F7955">
            <w:pPr>
              <w:tabs>
                <w:tab w:val="left" w:pos="540"/>
              </w:tabs>
              <w:contextualSpacing/>
              <w:rPr>
                <w:rFonts w:ascii="Times New Roman" w:hAnsi="Times New Roman" w:cs="Times New Roman"/>
                <w:sz w:val="24"/>
              </w:rPr>
            </w:pPr>
            <w:r w:rsidRPr="00972485">
              <w:rPr>
                <w:rFonts w:ascii="Times New Roman" w:hAnsi="Times New Roman" w:cs="Times New Roman"/>
                <w:sz w:val="24"/>
              </w:rPr>
              <w:t>Владение основными научными понятиями и категориями экономики и управленческой науки и способности к их применению при решении профессиональных задач</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8345DA2" w14:textId="1F776ED3" w:rsidR="00EA5FC6" w:rsidRPr="00972485" w:rsidRDefault="00172868">
            <w:pPr>
              <w:pStyle w:val="af9"/>
              <w:widowControl w:val="0"/>
              <w:numPr>
                <w:ilvl w:val="0"/>
                <w:numId w:val="6"/>
              </w:numPr>
              <w:tabs>
                <w:tab w:val="left" w:pos="540"/>
              </w:tabs>
              <w:ind w:left="230" w:hanging="230"/>
              <w:rPr>
                <w:rFonts w:ascii="Times New Roman" w:hAnsi="Times New Roman" w:cs="Times New Roman"/>
                <w:sz w:val="24"/>
              </w:rPr>
            </w:pPr>
            <w:r w:rsidRPr="00972485">
              <w:rPr>
                <w:rFonts w:ascii="Times New Roman" w:hAnsi="Times New Roman" w:cs="Times New Roman"/>
                <w:sz w:val="24"/>
              </w:rPr>
              <w:t>Демонстрирует знания терминологии, направлений, школ, современных тенденций менеджмента и позиции российской управленческой мысли.</w:t>
            </w:r>
          </w:p>
          <w:p w14:paraId="43E34D4D" w14:textId="146F3463" w:rsidR="00F77844" w:rsidRPr="00972485" w:rsidRDefault="00F77844" w:rsidP="00F77844">
            <w:pPr>
              <w:widowControl w:val="0"/>
              <w:tabs>
                <w:tab w:val="left" w:pos="540"/>
              </w:tabs>
              <w:rPr>
                <w:rFonts w:ascii="Times New Roman" w:hAnsi="Times New Roman" w:cs="Times New Roman"/>
                <w:sz w:val="24"/>
              </w:rPr>
            </w:pPr>
          </w:p>
          <w:p w14:paraId="09396A39" w14:textId="7AACBF48" w:rsidR="00F77844" w:rsidRPr="00972485" w:rsidRDefault="00F77844" w:rsidP="00F77844">
            <w:pPr>
              <w:widowControl w:val="0"/>
              <w:tabs>
                <w:tab w:val="left" w:pos="540"/>
              </w:tabs>
              <w:rPr>
                <w:rFonts w:ascii="Times New Roman" w:hAnsi="Times New Roman" w:cs="Times New Roman"/>
                <w:sz w:val="24"/>
              </w:rPr>
            </w:pPr>
          </w:p>
          <w:p w14:paraId="50331E4C" w14:textId="541E2E3D" w:rsidR="00F77844" w:rsidRPr="00972485" w:rsidRDefault="00F77844" w:rsidP="00F77844">
            <w:pPr>
              <w:widowControl w:val="0"/>
              <w:tabs>
                <w:tab w:val="left" w:pos="540"/>
              </w:tabs>
              <w:rPr>
                <w:rFonts w:ascii="Times New Roman" w:hAnsi="Times New Roman" w:cs="Times New Roman"/>
                <w:sz w:val="24"/>
              </w:rPr>
            </w:pPr>
          </w:p>
          <w:p w14:paraId="24E0B1D4" w14:textId="5B12D96C" w:rsidR="00F77844" w:rsidRPr="00972485" w:rsidRDefault="00F77844" w:rsidP="00F77844">
            <w:pPr>
              <w:widowControl w:val="0"/>
              <w:tabs>
                <w:tab w:val="left" w:pos="540"/>
              </w:tabs>
              <w:rPr>
                <w:rFonts w:ascii="Times New Roman" w:hAnsi="Times New Roman" w:cs="Times New Roman"/>
                <w:sz w:val="24"/>
              </w:rPr>
            </w:pPr>
          </w:p>
          <w:p w14:paraId="7D2BE20B" w14:textId="77777777" w:rsidR="00F77844" w:rsidRPr="00972485" w:rsidRDefault="00F77844" w:rsidP="00F77844">
            <w:pPr>
              <w:widowControl w:val="0"/>
              <w:tabs>
                <w:tab w:val="left" w:pos="540"/>
              </w:tabs>
              <w:rPr>
                <w:rFonts w:ascii="Times New Roman" w:hAnsi="Times New Roman" w:cs="Times New Roman"/>
                <w:sz w:val="24"/>
              </w:rPr>
            </w:pPr>
          </w:p>
          <w:p w14:paraId="6F6577DD" w14:textId="77777777" w:rsidR="00172868" w:rsidRPr="00972485" w:rsidRDefault="00172868" w:rsidP="00172868">
            <w:pPr>
              <w:widowControl w:val="0"/>
              <w:tabs>
                <w:tab w:val="left" w:pos="540"/>
              </w:tabs>
              <w:rPr>
                <w:rFonts w:ascii="Times New Roman" w:hAnsi="Times New Roman" w:cs="Times New Roman"/>
                <w:sz w:val="24"/>
              </w:rPr>
            </w:pPr>
          </w:p>
          <w:p w14:paraId="2D34E4B0" w14:textId="756D2A94" w:rsidR="00172868" w:rsidRPr="00972485" w:rsidRDefault="00172868">
            <w:pPr>
              <w:pStyle w:val="af9"/>
              <w:widowControl w:val="0"/>
              <w:numPr>
                <w:ilvl w:val="0"/>
                <w:numId w:val="6"/>
              </w:numPr>
              <w:tabs>
                <w:tab w:val="left" w:pos="540"/>
              </w:tabs>
              <w:ind w:left="230" w:hanging="230"/>
              <w:rPr>
                <w:rFonts w:ascii="Times New Roman" w:hAnsi="Times New Roman" w:cs="Times New Roman"/>
                <w:sz w:val="24"/>
              </w:rPr>
            </w:pPr>
            <w:r w:rsidRPr="00972485">
              <w:rPr>
                <w:rFonts w:ascii="Times New Roman" w:hAnsi="Times New Roman" w:cs="Times New Roman"/>
                <w:sz w:val="24"/>
              </w:rPr>
              <w:t xml:space="preserve">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972485">
              <w:rPr>
                <w:rFonts w:ascii="Times New Roman" w:hAnsi="Times New Roman" w:cs="Times New Roman"/>
                <w:sz w:val="24"/>
              </w:rPr>
              <w:t>бакалавриате</w:t>
            </w:r>
            <w:proofErr w:type="spellEnd"/>
            <w:r w:rsidRPr="00972485">
              <w:rPr>
                <w:rFonts w:ascii="Times New Roman" w:hAnsi="Times New Roman" w:cs="Times New Roman"/>
                <w:sz w:val="24"/>
              </w:rPr>
              <w:t>.</w:t>
            </w:r>
          </w:p>
          <w:p w14:paraId="3BF8ECFD" w14:textId="77777777" w:rsidR="00EA5FC6" w:rsidRPr="00972485" w:rsidRDefault="00EA5FC6" w:rsidP="000F7955">
            <w:pPr>
              <w:tabs>
                <w:tab w:val="left" w:pos="540"/>
              </w:tabs>
              <w:contextualSpacing/>
              <w:rPr>
                <w:rFonts w:ascii="Times New Roman" w:hAnsi="Times New Roman" w:cs="Times New Roman"/>
                <w:sz w:val="24"/>
              </w:rPr>
            </w:pPr>
          </w:p>
          <w:p w14:paraId="08DFB69D" w14:textId="77777777" w:rsidR="00EA5FC6" w:rsidRPr="00972485" w:rsidRDefault="00EA5FC6" w:rsidP="000F7955">
            <w:pPr>
              <w:tabs>
                <w:tab w:val="left" w:pos="540"/>
              </w:tabs>
              <w:contextualSpacing/>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096D670D" w14:textId="4E14DEBE" w:rsidR="00EA5FC6" w:rsidRPr="00972485" w:rsidRDefault="00EA5FC6" w:rsidP="00420A9E">
            <w:pPr>
              <w:widowControl w:val="0"/>
              <w:ind w:left="33"/>
              <w:rPr>
                <w:rFonts w:ascii="Times New Roman" w:eastAsia="Arial Unicode MS" w:hAnsi="Times New Roman" w:cs="Times New Roman"/>
                <w:b/>
                <w:color w:val="000000"/>
                <w:sz w:val="24"/>
                <w:u w:color="000000"/>
              </w:rPr>
            </w:pPr>
            <w:r w:rsidRPr="00972485">
              <w:rPr>
                <w:rFonts w:ascii="Times New Roman" w:eastAsia="Arial Unicode MS" w:hAnsi="Times New Roman" w:cs="Times New Roman"/>
                <w:b/>
                <w:color w:val="000000"/>
                <w:sz w:val="24"/>
                <w:u w:color="000000"/>
              </w:rPr>
              <w:t xml:space="preserve">Знать: </w:t>
            </w:r>
            <w:r w:rsidR="00420A9E" w:rsidRPr="00972485">
              <w:rPr>
                <w:rFonts w:ascii="Times New Roman" w:eastAsia="Arial Unicode MS" w:hAnsi="Times New Roman" w:cs="Times New Roman"/>
                <w:bCs/>
                <w:color w:val="000000"/>
                <w:sz w:val="24"/>
                <w:u w:color="000000"/>
              </w:rPr>
              <w:t>основные понятия, современные концепции и позиции российской управленческой мысли в отношении обеспечения конкурентоспособности и безопасности бизнеса</w:t>
            </w:r>
            <w:r w:rsidRPr="00972485">
              <w:rPr>
                <w:rFonts w:ascii="Times New Roman" w:hAnsi="Times New Roman" w:cs="Times New Roman"/>
                <w:sz w:val="24"/>
              </w:rPr>
              <w:t>.</w:t>
            </w:r>
          </w:p>
          <w:p w14:paraId="4517122C" w14:textId="0161C962" w:rsidR="00EA5FC6" w:rsidRPr="00972485" w:rsidRDefault="00EA5FC6" w:rsidP="00420A9E">
            <w:pPr>
              <w:widowControl w:val="0"/>
              <w:ind w:left="33"/>
              <w:rPr>
                <w:rFonts w:ascii="Times New Roman" w:eastAsia="Arial Unicode MS" w:hAnsi="Times New Roman" w:cs="Times New Roman"/>
                <w:b/>
                <w:color w:val="000000"/>
                <w:sz w:val="24"/>
                <w:u w:color="000000"/>
              </w:rPr>
            </w:pPr>
            <w:r w:rsidRPr="00972485">
              <w:rPr>
                <w:rFonts w:ascii="Times New Roman" w:eastAsia="Arial Unicode MS" w:hAnsi="Times New Roman" w:cs="Times New Roman"/>
                <w:b/>
                <w:color w:val="000000"/>
                <w:sz w:val="24"/>
                <w:u w:color="000000"/>
              </w:rPr>
              <w:t xml:space="preserve">Уметь: </w:t>
            </w:r>
            <w:r w:rsidRPr="00972485">
              <w:rPr>
                <w:rFonts w:ascii="Times New Roman" w:eastAsia="Arial Unicode MS" w:hAnsi="Times New Roman" w:cs="Times New Roman"/>
                <w:color w:val="000000"/>
                <w:sz w:val="24"/>
                <w:u w:color="000000"/>
              </w:rPr>
              <w:t xml:space="preserve">применять на практике </w:t>
            </w:r>
            <w:r w:rsidR="00F77844" w:rsidRPr="00972485">
              <w:rPr>
                <w:rFonts w:ascii="Times New Roman" w:eastAsia="Arial Unicode MS" w:hAnsi="Times New Roman" w:cs="Times New Roman"/>
                <w:bCs/>
                <w:color w:val="000000"/>
                <w:sz w:val="24"/>
                <w:u w:color="000000"/>
              </w:rPr>
              <w:t>современные концепции и тенденции для обеспечения конкурентоспособности и безопасности бизнеса</w:t>
            </w:r>
            <w:r w:rsidR="00375297" w:rsidRPr="00972485">
              <w:rPr>
                <w:rFonts w:ascii="Times New Roman" w:hAnsi="Times New Roman" w:cs="Times New Roman"/>
                <w:sz w:val="24"/>
              </w:rPr>
              <w:t>.</w:t>
            </w:r>
          </w:p>
          <w:p w14:paraId="21210185" w14:textId="77777777" w:rsidR="00EA5FC6" w:rsidRPr="00972485" w:rsidRDefault="00EA5FC6" w:rsidP="00420A9E">
            <w:pPr>
              <w:widowControl w:val="0"/>
              <w:ind w:left="33"/>
              <w:rPr>
                <w:rFonts w:ascii="Times New Roman" w:eastAsia="Arial Unicode MS" w:hAnsi="Times New Roman" w:cs="Times New Roman"/>
                <w:b/>
                <w:color w:val="000000"/>
                <w:sz w:val="24"/>
                <w:highlight w:val="yellow"/>
                <w:u w:color="000000"/>
              </w:rPr>
            </w:pPr>
          </w:p>
          <w:p w14:paraId="0A441580" w14:textId="79480E98" w:rsidR="00EA5FC6" w:rsidRPr="00972485" w:rsidRDefault="00EA5FC6" w:rsidP="00420A9E">
            <w:pPr>
              <w:widowControl w:val="0"/>
              <w:ind w:left="33"/>
              <w:rPr>
                <w:rFonts w:ascii="Times New Roman" w:eastAsia="Arial Unicode MS" w:hAnsi="Times New Roman" w:cs="Times New Roman"/>
                <w:b/>
                <w:color w:val="000000"/>
                <w:sz w:val="24"/>
                <w:u w:color="000000"/>
              </w:rPr>
            </w:pPr>
            <w:r w:rsidRPr="00972485">
              <w:rPr>
                <w:rFonts w:ascii="Times New Roman" w:eastAsia="Arial Unicode MS" w:hAnsi="Times New Roman" w:cs="Times New Roman"/>
                <w:b/>
                <w:color w:val="000000"/>
                <w:sz w:val="24"/>
                <w:u w:color="000000"/>
              </w:rPr>
              <w:t>Знать:</w:t>
            </w:r>
            <w:r w:rsidRPr="00972485">
              <w:rPr>
                <w:rFonts w:ascii="Times New Roman" w:hAnsi="Times New Roman" w:cs="Times New Roman"/>
                <w:sz w:val="24"/>
              </w:rPr>
              <w:t xml:space="preserve"> методы </w:t>
            </w:r>
            <w:r w:rsidR="00F77844" w:rsidRPr="00972485">
              <w:rPr>
                <w:rFonts w:ascii="Times New Roman" w:hAnsi="Times New Roman" w:cs="Times New Roman"/>
                <w:sz w:val="24"/>
              </w:rPr>
              <w:t>обобщения и адаптации результатов научных исследований для осуществления научно-исследовательской работы</w:t>
            </w:r>
            <w:r w:rsidRPr="00972485">
              <w:rPr>
                <w:rFonts w:ascii="Times New Roman" w:hAnsi="Times New Roman" w:cs="Times New Roman"/>
                <w:sz w:val="24"/>
              </w:rPr>
              <w:t>.</w:t>
            </w:r>
          </w:p>
          <w:p w14:paraId="70F97C3B" w14:textId="38FA1DBC" w:rsidR="00EA5FC6" w:rsidRPr="00972485" w:rsidRDefault="00EA5FC6" w:rsidP="00420A9E">
            <w:pPr>
              <w:widowControl w:val="0"/>
              <w:ind w:left="33"/>
              <w:rPr>
                <w:rFonts w:ascii="Times New Roman" w:eastAsia="Arial Unicode MS" w:hAnsi="Times New Roman" w:cs="Times New Roman"/>
                <w:b/>
                <w:color w:val="000000"/>
                <w:sz w:val="24"/>
                <w:u w:color="000000"/>
              </w:rPr>
            </w:pPr>
            <w:r w:rsidRPr="00972485">
              <w:rPr>
                <w:rFonts w:ascii="Times New Roman" w:eastAsia="Arial Unicode MS" w:hAnsi="Times New Roman" w:cs="Times New Roman"/>
                <w:b/>
                <w:color w:val="000000"/>
                <w:sz w:val="24"/>
                <w:u w:color="000000"/>
              </w:rPr>
              <w:t xml:space="preserve">Уметь: </w:t>
            </w:r>
            <w:r w:rsidRPr="00972485">
              <w:rPr>
                <w:rFonts w:ascii="Times New Roman" w:eastAsia="Arial Unicode MS" w:hAnsi="Times New Roman" w:cs="Times New Roman"/>
                <w:color w:val="000000"/>
                <w:sz w:val="24"/>
                <w:u w:color="000000"/>
              </w:rPr>
              <w:t>на основе методов и</w:t>
            </w:r>
            <w:r w:rsidR="00375297" w:rsidRPr="00972485">
              <w:rPr>
                <w:rFonts w:ascii="Times New Roman" w:eastAsia="Arial Unicode MS" w:hAnsi="Times New Roman" w:cs="Times New Roman"/>
                <w:color w:val="000000"/>
                <w:sz w:val="24"/>
                <w:u w:color="000000"/>
              </w:rPr>
              <w:t xml:space="preserve"> </w:t>
            </w:r>
            <w:proofErr w:type="gramStart"/>
            <w:r w:rsidR="00F77844" w:rsidRPr="00972485">
              <w:rPr>
                <w:rFonts w:ascii="Times New Roman" w:hAnsi="Times New Roman" w:cs="Times New Roman"/>
                <w:sz w:val="24"/>
              </w:rPr>
              <w:t>обобщения</w:t>
            </w:r>
            <w:proofErr w:type="gramEnd"/>
            <w:r w:rsidR="00F77844" w:rsidRPr="00972485">
              <w:rPr>
                <w:rFonts w:ascii="Times New Roman" w:hAnsi="Times New Roman" w:cs="Times New Roman"/>
                <w:sz w:val="24"/>
              </w:rPr>
              <w:t xml:space="preserve"> и адаптации результатов научных исследований</w:t>
            </w:r>
            <w:r w:rsidR="00375297" w:rsidRPr="00972485">
              <w:rPr>
                <w:rFonts w:ascii="Times New Roman" w:eastAsia="Arial Unicode MS" w:hAnsi="Times New Roman" w:cs="Times New Roman"/>
                <w:color w:val="000000"/>
                <w:sz w:val="24"/>
                <w:u w:color="000000"/>
              </w:rPr>
              <w:t xml:space="preserve"> </w:t>
            </w:r>
            <w:r w:rsidR="00B600FE" w:rsidRPr="00972485">
              <w:rPr>
                <w:rFonts w:ascii="Times New Roman" w:eastAsia="Arial Unicode MS" w:hAnsi="Times New Roman" w:cs="Times New Roman"/>
                <w:color w:val="000000"/>
                <w:sz w:val="24"/>
                <w:u w:color="000000"/>
              </w:rPr>
              <w:t>проводить</w:t>
            </w:r>
            <w:r w:rsidR="00F77844" w:rsidRPr="00972485">
              <w:rPr>
                <w:rFonts w:ascii="Times New Roman" w:eastAsia="Arial Unicode MS" w:hAnsi="Times New Roman" w:cs="Times New Roman"/>
                <w:color w:val="000000"/>
                <w:sz w:val="24"/>
                <w:u w:color="000000"/>
              </w:rPr>
              <w:t xml:space="preserve"> </w:t>
            </w:r>
            <w:r w:rsidR="00F77844" w:rsidRPr="00972485">
              <w:rPr>
                <w:rFonts w:ascii="Times New Roman" w:hAnsi="Times New Roman" w:cs="Times New Roman"/>
                <w:sz w:val="24"/>
              </w:rPr>
              <w:t>научно-исследовательской работы</w:t>
            </w:r>
            <w:r w:rsidRPr="00972485">
              <w:rPr>
                <w:rFonts w:ascii="Times New Roman" w:eastAsia="Arial Unicode MS" w:hAnsi="Times New Roman" w:cs="Times New Roman"/>
                <w:color w:val="000000"/>
                <w:sz w:val="24"/>
                <w:u w:color="000000"/>
              </w:rPr>
              <w:t>.</w:t>
            </w:r>
          </w:p>
          <w:p w14:paraId="376F1B97" w14:textId="77777777" w:rsidR="00EA5FC6" w:rsidRPr="00972485" w:rsidRDefault="00EA5FC6" w:rsidP="00420A9E">
            <w:pPr>
              <w:widowControl w:val="0"/>
              <w:rPr>
                <w:rFonts w:ascii="Times New Roman" w:eastAsia="Arial Unicode MS" w:hAnsi="Times New Roman" w:cs="Times New Roman"/>
                <w:b/>
                <w:color w:val="000000"/>
                <w:sz w:val="24"/>
                <w:highlight w:val="yellow"/>
                <w:u w:color="000000"/>
              </w:rPr>
            </w:pPr>
          </w:p>
        </w:tc>
      </w:tr>
      <w:tr w:rsidR="00EA5FC6" w:rsidRPr="00972485" w14:paraId="448C7706" w14:textId="77777777" w:rsidTr="00972485">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3544A0" w14:textId="2E5194D5" w:rsidR="00EA5FC6" w:rsidRPr="00972485" w:rsidRDefault="00EA5FC6" w:rsidP="000F7955">
            <w:pPr>
              <w:tabs>
                <w:tab w:val="left" w:pos="540"/>
              </w:tabs>
              <w:contextualSpacing/>
              <w:jc w:val="both"/>
              <w:rPr>
                <w:rFonts w:ascii="Times New Roman" w:hAnsi="Times New Roman" w:cs="Times New Roman"/>
                <w:sz w:val="24"/>
              </w:rPr>
            </w:pPr>
            <w:r w:rsidRPr="00972485">
              <w:rPr>
                <w:rFonts w:ascii="Times New Roman" w:hAnsi="Times New Roman" w:cs="Times New Roman"/>
                <w:sz w:val="24"/>
              </w:rPr>
              <w:t>ПКП-</w:t>
            </w:r>
            <w:r w:rsidR="004A1A81" w:rsidRPr="00972485">
              <w:rPr>
                <w:rFonts w:ascii="Times New Roman" w:hAnsi="Times New Roman" w:cs="Times New Roman"/>
                <w:sz w:val="24"/>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2F96B0BA" w14:textId="57BFDC45" w:rsidR="00EA5FC6" w:rsidRPr="00972485" w:rsidRDefault="00172868" w:rsidP="000F7955">
            <w:pPr>
              <w:tabs>
                <w:tab w:val="left" w:pos="540"/>
              </w:tabs>
              <w:contextualSpacing/>
              <w:rPr>
                <w:rFonts w:ascii="Times New Roman" w:hAnsi="Times New Roman" w:cs="Times New Roman"/>
                <w:sz w:val="24"/>
              </w:rPr>
            </w:pPr>
            <w:r w:rsidRPr="00972485">
              <w:rPr>
                <w:rFonts w:ascii="Times New Roman" w:hAnsi="Times New Roman" w:cs="Times New Roman"/>
                <w:sz w:val="24"/>
              </w:rPr>
              <w:t>Способность организовывать оперативную деятельность компаний с использованием процессного и проектного подходов.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069A20" w14:textId="012EB590" w:rsidR="00EA5FC6" w:rsidRPr="00972485" w:rsidRDefault="0022266C">
            <w:pPr>
              <w:pStyle w:val="af9"/>
              <w:widowControl w:val="0"/>
              <w:numPr>
                <w:ilvl w:val="0"/>
                <w:numId w:val="7"/>
              </w:numPr>
              <w:tabs>
                <w:tab w:val="left" w:pos="540"/>
              </w:tabs>
              <w:ind w:left="176" w:hanging="176"/>
              <w:rPr>
                <w:rFonts w:ascii="Times New Roman" w:hAnsi="Times New Roman" w:cs="Times New Roman"/>
                <w:sz w:val="24"/>
              </w:rPr>
            </w:pPr>
            <w:r w:rsidRPr="00972485">
              <w:rPr>
                <w:rFonts w:ascii="Times New Roman" w:hAnsi="Times New Roman" w:cs="Times New Roman"/>
                <w:sz w:val="24"/>
              </w:rPr>
              <w:t>Проводит исследование операционной деятельности организации и совершенствуют её на основе процессного и проектного подходов.</w:t>
            </w:r>
          </w:p>
          <w:p w14:paraId="77F807A9" w14:textId="5F89F5DF" w:rsidR="00D30E19" w:rsidRPr="00972485" w:rsidRDefault="00D30E19" w:rsidP="00D30E19">
            <w:pPr>
              <w:widowControl w:val="0"/>
              <w:tabs>
                <w:tab w:val="left" w:pos="540"/>
              </w:tabs>
              <w:rPr>
                <w:rFonts w:ascii="Times New Roman" w:hAnsi="Times New Roman" w:cs="Times New Roman"/>
                <w:sz w:val="24"/>
              </w:rPr>
            </w:pPr>
          </w:p>
          <w:p w14:paraId="4AAA5297" w14:textId="032F37E3" w:rsidR="00D30E19" w:rsidRPr="00972485" w:rsidRDefault="00D30E19" w:rsidP="00D30E19">
            <w:pPr>
              <w:widowControl w:val="0"/>
              <w:tabs>
                <w:tab w:val="left" w:pos="540"/>
              </w:tabs>
              <w:rPr>
                <w:rFonts w:ascii="Times New Roman" w:hAnsi="Times New Roman" w:cs="Times New Roman"/>
                <w:sz w:val="24"/>
              </w:rPr>
            </w:pPr>
          </w:p>
          <w:p w14:paraId="457FA873" w14:textId="4D6E2B55" w:rsidR="00D30E19" w:rsidRPr="00972485" w:rsidRDefault="00D30E19" w:rsidP="00D30E19">
            <w:pPr>
              <w:widowControl w:val="0"/>
              <w:tabs>
                <w:tab w:val="left" w:pos="540"/>
              </w:tabs>
              <w:rPr>
                <w:rFonts w:ascii="Times New Roman" w:hAnsi="Times New Roman" w:cs="Times New Roman"/>
                <w:sz w:val="24"/>
              </w:rPr>
            </w:pPr>
          </w:p>
          <w:p w14:paraId="16812769" w14:textId="73D19E37" w:rsidR="00D30E19" w:rsidRPr="00972485" w:rsidRDefault="00D30E19" w:rsidP="00D30E19">
            <w:pPr>
              <w:widowControl w:val="0"/>
              <w:tabs>
                <w:tab w:val="left" w:pos="540"/>
              </w:tabs>
              <w:rPr>
                <w:rFonts w:ascii="Times New Roman" w:hAnsi="Times New Roman" w:cs="Times New Roman"/>
                <w:sz w:val="24"/>
              </w:rPr>
            </w:pPr>
          </w:p>
          <w:p w14:paraId="4BAF913A" w14:textId="2963319E" w:rsidR="00D30E19" w:rsidRPr="00972485" w:rsidRDefault="00D30E19" w:rsidP="00D30E19">
            <w:pPr>
              <w:widowControl w:val="0"/>
              <w:tabs>
                <w:tab w:val="left" w:pos="540"/>
              </w:tabs>
              <w:rPr>
                <w:rFonts w:ascii="Times New Roman" w:hAnsi="Times New Roman" w:cs="Times New Roman"/>
                <w:sz w:val="24"/>
              </w:rPr>
            </w:pPr>
          </w:p>
          <w:p w14:paraId="5D73422E" w14:textId="77777777" w:rsidR="00D30E19" w:rsidRPr="00972485" w:rsidRDefault="00D30E19" w:rsidP="00D30E19">
            <w:pPr>
              <w:widowControl w:val="0"/>
              <w:tabs>
                <w:tab w:val="left" w:pos="540"/>
              </w:tabs>
              <w:rPr>
                <w:rFonts w:ascii="Times New Roman" w:hAnsi="Times New Roman" w:cs="Times New Roman"/>
                <w:sz w:val="24"/>
              </w:rPr>
            </w:pPr>
          </w:p>
          <w:p w14:paraId="6F538D32" w14:textId="77777777" w:rsidR="00EA5FC6" w:rsidRPr="00972485" w:rsidRDefault="00EA5FC6" w:rsidP="000F7955">
            <w:pPr>
              <w:pStyle w:val="af9"/>
              <w:tabs>
                <w:tab w:val="left" w:pos="540"/>
              </w:tabs>
              <w:ind w:left="176"/>
              <w:rPr>
                <w:rFonts w:ascii="Times New Roman" w:hAnsi="Times New Roman" w:cs="Times New Roman"/>
                <w:sz w:val="24"/>
              </w:rPr>
            </w:pPr>
          </w:p>
          <w:p w14:paraId="735CB39E" w14:textId="5A3D31B8" w:rsidR="00EA5FC6" w:rsidRPr="00972485" w:rsidRDefault="0022266C">
            <w:pPr>
              <w:pStyle w:val="af9"/>
              <w:widowControl w:val="0"/>
              <w:numPr>
                <w:ilvl w:val="0"/>
                <w:numId w:val="7"/>
              </w:numPr>
              <w:tabs>
                <w:tab w:val="left" w:pos="540"/>
              </w:tabs>
              <w:ind w:left="176" w:hanging="176"/>
              <w:rPr>
                <w:rFonts w:ascii="Times New Roman" w:hAnsi="Times New Roman" w:cs="Times New Roman"/>
                <w:sz w:val="24"/>
              </w:rPr>
            </w:pPr>
            <w:r w:rsidRPr="00972485">
              <w:rPr>
                <w:rFonts w:ascii="Times New Roman" w:hAnsi="Times New Roman" w:cs="Times New Roman"/>
                <w:sz w:val="24"/>
              </w:rPr>
              <w:t>Управляет проектами на основе классических и гибких методологий.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4663A95D" w14:textId="567EAAAF" w:rsidR="0080459A" w:rsidRPr="00972485" w:rsidRDefault="0080459A" w:rsidP="00420A9E">
            <w:pPr>
              <w:widowControl w:val="0"/>
              <w:rPr>
                <w:rFonts w:ascii="Times New Roman" w:eastAsia="TimesNewRomanPSMT" w:hAnsi="Times New Roman" w:cs="Times New Roman"/>
                <w:b/>
                <w:sz w:val="24"/>
              </w:rPr>
            </w:pPr>
            <w:r w:rsidRPr="00972485">
              <w:rPr>
                <w:rFonts w:ascii="Times New Roman" w:eastAsia="TimesNewRomanPSMT" w:hAnsi="Times New Roman" w:cs="Times New Roman"/>
                <w:b/>
                <w:sz w:val="24"/>
              </w:rPr>
              <w:lastRenderedPageBreak/>
              <w:t xml:space="preserve">Знать: </w:t>
            </w:r>
            <w:r w:rsidR="00D30E19" w:rsidRPr="00972485">
              <w:rPr>
                <w:rFonts w:ascii="Times New Roman" w:hAnsi="Times New Roman" w:cs="Times New Roman"/>
                <w:sz w:val="24"/>
              </w:rPr>
              <w:t>основные понятия и концепции процессного и проектного управления, инструменты и методы исследования операционной деятельности</w:t>
            </w:r>
            <w:r w:rsidR="00016133" w:rsidRPr="00972485">
              <w:rPr>
                <w:rFonts w:ascii="Times New Roman" w:hAnsi="Times New Roman" w:cs="Times New Roman"/>
                <w:sz w:val="24"/>
              </w:rPr>
              <w:t>.</w:t>
            </w:r>
          </w:p>
          <w:p w14:paraId="5A19E00F" w14:textId="273396D8" w:rsidR="00EA5FC6" w:rsidRPr="00972485" w:rsidRDefault="0080459A" w:rsidP="00420A9E">
            <w:pPr>
              <w:widowControl w:val="0"/>
              <w:rPr>
                <w:rFonts w:ascii="Times New Roman" w:eastAsia="TimesNewRomanPSMT" w:hAnsi="Times New Roman" w:cs="Times New Roman"/>
                <w:b/>
                <w:sz w:val="24"/>
              </w:rPr>
            </w:pPr>
            <w:r w:rsidRPr="00972485">
              <w:rPr>
                <w:rFonts w:ascii="Times New Roman" w:eastAsia="TimesNewRomanPSMT" w:hAnsi="Times New Roman" w:cs="Times New Roman"/>
                <w:b/>
                <w:sz w:val="24"/>
              </w:rPr>
              <w:t xml:space="preserve">Уметь: </w:t>
            </w:r>
            <w:r w:rsidRPr="00972485">
              <w:rPr>
                <w:rFonts w:ascii="Times New Roman" w:eastAsia="TimesNewRomanPSMT" w:hAnsi="Times New Roman" w:cs="Times New Roman"/>
                <w:sz w:val="24"/>
              </w:rPr>
              <w:t xml:space="preserve">применять </w:t>
            </w:r>
            <w:r w:rsidR="00D30E19" w:rsidRPr="00972485">
              <w:rPr>
                <w:rFonts w:ascii="Times New Roman" w:hAnsi="Times New Roman" w:cs="Times New Roman"/>
                <w:sz w:val="24"/>
              </w:rPr>
              <w:t xml:space="preserve">на </w:t>
            </w:r>
            <w:r w:rsidR="00016133" w:rsidRPr="00972485">
              <w:rPr>
                <w:rFonts w:ascii="Times New Roman" w:hAnsi="Times New Roman" w:cs="Times New Roman"/>
                <w:sz w:val="24"/>
              </w:rPr>
              <w:t xml:space="preserve">практики </w:t>
            </w:r>
            <w:r w:rsidR="00D30E19" w:rsidRPr="00972485">
              <w:rPr>
                <w:rFonts w:ascii="Times New Roman" w:hAnsi="Times New Roman" w:cs="Times New Roman"/>
                <w:sz w:val="24"/>
              </w:rPr>
              <w:t xml:space="preserve">инструменты и методы исследования операционной деятельности на основе процессного и проектного </w:t>
            </w:r>
            <w:r w:rsidR="00D30E19" w:rsidRPr="00972485">
              <w:rPr>
                <w:rFonts w:ascii="Times New Roman" w:hAnsi="Times New Roman" w:cs="Times New Roman"/>
                <w:sz w:val="24"/>
              </w:rPr>
              <w:lastRenderedPageBreak/>
              <w:t>подходов</w:t>
            </w:r>
            <w:r w:rsidR="00484E95" w:rsidRPr="00972485">
              <w:rPr>
                <w:rFonts w:ascii="Times New Roman" w:hAnsi="Times New Roman" w:cs="Times New Roman"/>
                <w:sz w:val="24"/>
              </w:rPr>
              <w:t>.</w:t>
            </w:r>
          </w:p>
          <w:p w14:paraId="2DB57E16" w14:textId="77777777" w:rsidR="0080459A" w:rsidRPr="00972485" w:rsidRDefault="0080459A" w:rsidP="00420A9E">
            <w:pPr>
              <w:widowControl w:val="0"/>
              <w:ind w:left="33"/>
              <w:rPr>
                <w:rFonts w:ascii="Times New Roman" w:eastAsia="Arial Unicode MS" w:hAnsi="Times New Roman" w:cs="Times New Roman"/>
                <w:b/>
                <w:color w:val="000000"/>
                <w:sz w:val="24"/>
                <w:u w:color="000000"/>
              </w:rPr>
            </w:pPr>
          </w:p>
          <w:p w14:paraId="4EBB574C" w14:textId="451DDC7B" w:rsidR="00484E95" w:rsidRPr="00972485" w:rsidRDefault="0080459A" w:rsidP="00420A9E">
            <w:pPr>
              <w:widowControl w:val="0"/>
              <w:rPr>
                <w:rFonts w:ascii="Times New Roman" w:hAnsi="Times New Roman" w:cs="Times New Roman"/>
                <w:sz w:val="24"/>
              </w:rPr>
            </w:pPr>
            <w:r w:rsidRPr="00972485">
              <w:rPr>
                <w:rFonts w:ascii="Times New Roman" w:eastAsia="TimesNewRomanPSMT" w:hAnsi="Times New Roman" w:cs="Times New Roman"/>
                <w:b/>
                <w:sz w:val="24"/>
              </w:rPr>
              <w:t xml:space="preserve">Знать: </w:t>
            </w:r>
            <w:r w:rsidR="00484E95" w:rsidRPr="00972485">
              <w:rPr>
                <w:rFonts w:ascii="Times New Roman" w:hAnsi="Times New Roman" w:cs="Times New Roman"/>
                <w:sz w:val="24"/>
              </w:rPr>
              <w:t xml:space="preserve">методы, техники и инструментарий </w:t>
            </w:r>
            <w:r w:rsidR="00236D66" w:rsidRPr="00972485">
              <w:rPr>
                <w:rFonts w:ascii="Times New Roman" w:hAnsi="Times New Roman" w:cs="Times New Roman"/>
                <w:sz w:val="24"/>
              </w:rPr>
              <w:t>классических и гибких методологий</w:t>
            </w:r>
            <w:r w:rsidR="00484E95" w:rsidRPr="00972485">
              <w:rPr>
                <w:rFonts w:ascii="Times New Roman" w:hAnsi="Times New Roman" w:cs="Times New Roman"/>
                <w:sz w:val="24"/>
              </w:rPr>
              <w:t>.</w:t>
            </w:r>
          </w:p>
          <w:p w14:paraId="35ACE2FB" w14:textId="4BD3BD83" w:rsidR="0080459A" w:rsidRPr="00972485" w:rsidRDefault="0080459A" w:rsidP="00420A9E">
            <w:pPr>
              <w:widowControl w:val="0"/>
              <w:rPr>
                <w:rFonts w:ascii="Times New Roman" w:eastAsia="Arial Unicode MS" w:hAnsi="Times New Roman" w:cs="Times New Roman"/>
                <w:b/>
                <w:color w:val="000000"/>
                <w:sz w:val="24"/>
                <w:u w:color="000000"/>
              </w:rPr>
            </w:pPr>
            <w:r w:rsidRPr="00972485">
              <w:rPr>
                <w:rFonts w:ascii="Times New Roman" w:eastAsia="TimesNewRomanPSMT" w:hAnsi="Times New Roman" w:cs="Times New Roman"/>
                <w:b/>
                <w:sz w:val="24"/>
              </w:rPr>
              <w:t xml:space="preserve">Уметь: </w:t>
            </w:r>
            <w:r w:rsidRPr="00972485">
              <w:rPr>
                <w:rFonts w:ascii="Times New Roman" w:eastAsia="TimesNewRomanPSMT" w:hAnsi="Times New Roman" w:cs="Times New Roman"/>
                <w:sz w:val="24"/>
              </w:rPr>
              <w:t xml:space="preserve">применять </w:t>
            </w:r>
            <w:r w:rsidR="00484E95" w:rsidRPr="00972485">
              <w:rPr>
                <w:rFonts w:ascii="Times New Roman" w:hAnsi="Times New Roman" w:cs="Times New Roman"/>
                <w:sz w:val="24"/>
              </w:rPr>
              <w:t xml:space="preserve">методы, техники и инструментарий </w:t>
            </w:r>
            <w:r w:rsidR="00236D66" w:rsidRPr="00972485">
              <w:rPr>
                <w:rFonts w:ascii="Times New Roman" w:hAnsi="Times New Roman" w:cs="Times New Roman"/>
                <w:sz w:val="24"/>
              </w:rPr>
              <w:t xml:space="preserve">классических и гибких методологий </w:t>
            </w:r>
            <w:r w:rsidR="00484E95" w:rsidRPr="00972485">
              <w:rPr>
                <w:rFonts w:ascii="Times New Roman" w:hAnsi="Times New Roman" w:cs="Times New Roman"/>
                <w:sz w:val="24"/>
              </w:rPr>
              <w:t xml:space="preserve">для </w:t>
            </w:r>
            <w:r w:rsidR="00236D66" w:rsidRPr="00972485">
              <w:rPr>
                <w:rFonts w:ascii="Times New Roman" w:hAnsi="Times New Roman" w:cs="Times New Roman"/>
                <w:sz w:val="24"/>
              </w:rPr>
              <w:t>управления проектами</w:t>
            </w:r>
            <w:r w:rsidR="00484E95" w:rsidRPr="00972485">
              <w:rPr>
                <w:rFonts w:ascii="Times New Roman" w:hAnsi="Times New Roman" w:cs="Times New Roman"/>
                <w:sz w:val="24"/>
              </w:rPr>
              <w:t>.</w:t>
            </w:r>
          </w:p>
        </w:tc>
      </w:tr>
      <w:tr w:rsidR="00172868" w:rsidRPr="00972485" w14:paraId="2712BDF6" w14:textId="77777777" w:rsidTr="00972485">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91450F6" w14:textId="32516C8C" w:rsidR="00172868" w:rsidRPr="00972485" w:rsidRDefault="00172868" w:rsidP="000F7955">
            <w:pPr>
              <w:tabs>
                <w:tab w:val="left" w:pos="540"/>
              </w:tabs>
              <w:contextualSpacing/>
              <w:jc w:val="both"/>
              <w:rPr>
                <w:rFonts w:ascii="Times New Roman" w:hAnsi="Times New Roman" w:cs="Times New Roman"/>
                <w:sz w:val="24"/>
              </w:rPr>
            </w:pPr>
            <w:r w:rsidRPr="00972485">
              <w:rPr>
                <w:rFonts w:ascii="Times New Roman" w:hAnsi="Times New Roman" w:cs="Times New Roman"/>
                <w:sz w:val="24"/>
              </w:rPr>
              <w:lastRenderedPageBreak/>
              <w:t>ПКП-3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Pr>
          <w:p w14:paraId="1B72D55F" w14:textId="08984029" w:rsidR="00172868" w:rsidRPr="00972485" w:rsidRDefault="00101036" w:rsidP="000F7955">
            <w:pPr>
              <w:tabs>
                <w:tab w:val="left" w:pos="540"/>
              </w:tabs>
              <w:contextualSpacing/>
              <w:rPr>
                <w:rFonts w:ascii="Times New Roman" w:hAnsi="Times New Roman" w:cs="Times New Roman"/>
                <w:sz w:val="24"/>
              </w:rPr>
            </w:pPr>
            <w:r w:rsidRPr="00972485">
              <w:rPr>
                <w:rFonts w:ascii="Times New Roman" w:hAnsi="Times New Roman" w:cs="Times New Roman"/>
                <w:sz w:val="24"/>
              </w:rPr>
              <w:t>Способность определять тенденции в развитии современной мировой и отечественной экономики, искать и находить возможности для создания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06F89A3" w14:textId="62001A23" w:rsidR="00172868" w:rsidRPr="00972485" w:rsidRDefault="0022266C">
            <w:pPr>
              <w:pStyle w:val="af9"/>
              <w:widowControl w:val="0"/>
              <w:numPr>
                <w:ilvl w:val="0"/>
                <w:numId w:val="11"/>
              </w:numPr>
              <w:tabs>
                <w:tab w:val="left" w:pos="540"/>
              </w:tabs>
              <w:ind w:left="206" w:hanging="142"/>
              <w:rPr>
                <w:rFonts w:ascii="Times New Roman" w:hAnsi="Times New Roman" w:cs="Times New Roman"/>
                <w:sz w:val="24"/>
              </w:rPr>
            </w:pPr>
            <w:r w:rsidRPr="00972485">
              <w:rPr>
                <w:rFonts w:ascii="Times New Roman" w:hAnsi="Times New Roman" w:cs="Times New Roman"/>
                <w:sz w:val="24"/>
              </w:rPr>
              <w:t>Применяет теоретические знания и экономические законы для определения основных тенденций в развитии современной мировой экономики.</w:t>
            </w:r>
          </w:p>
          <w:p w14:paraId="38F7AE72" w14:textId="55B56DE6" w:rsidR="0022266C" w:rsidRPr="00972485" w:rsidRDefault="0022266C" w:rsidP="0022266C">
            <w:pPr>
              <w:widowControl w:val="0"/>
              <w:tabs>
                <w:tab w:val="left" w:pos="540"/>
              </w:tabs>
              <w:rPr>
                <w:rFonts w:ascii="Times New Roman" w:hAnsi="Times New Roman" w:cs="Times New Roman"/>
                <w:sz w:val="24"/>
              </w:rPr>
            </w:pPr>
          </w:p>
          <w:p w14:paraId="2C45F09D" w14:textId="122C8BA2" w:rsidR="00236D66" w:rsidRPr="00972485" w:rsidRDefault="00236D66" w:rsidP="0022266C">
            <w:pPr>
              <w:widowControl w:val="0"/>
              <w:tabs>
                <w:tab w:val="left" w:pos="540"/>
              </w:tabs>
              <w:rPr>
                <w:rFonts w:ascii="Times New Roman" w:hAnsi="Times New Roman" w:cs="Times New Roman"/>
                <w:sz w:val="24"/>
              </w:rPr>
            </w:pPr>
          </w:p>
          <w:p w14:paraId="51F57C19" w14:textId="51A6B867" w:rsidR="00236D66" w:rsidRPr="00972485" w:rsidRDefault="00236D66" w:rsidP="0022266C">
            <w:pPr>
              <w:widowControl w:val="0"/>
              <w:tabs>
                <w:tab w:val="left" w:pos="540"/>
              </w:tabs>
              <w:rPr>
                <w:rFonts w:ascii="Times New Roman" w:hAnsi="Times New Roman" w:cs="Times New Roman"/>
                <w:sz w:val="24"/>
              </w:rPr>
            </w:pPr>
          </w:p>
          <w:p w14:paraId="03FD21C9" w14:textId="2105D1BF" w:rsidR="00236D66" w:rsidRPr="00972485" w:rsidRDefault="00236D66" w:rsidP="0022266C">
            <w:pPr>
              <w:widowControl w:val="0"/>
              <w:tabs>
                <w:tab w:val="left" w:pos="540"/>
              </w:tabs>
              <w:rPr>
                <w:rFonts w:ascii="Times New Roman" w:hAnsi="Times New Roman" w:cs="Times New Roman"/>
                <w:sz w:val="24"/>
              </w:rPr>
            </w:pPr>
          </w:p>
          <w:p w14:paraId="774C48ED" w14:textId="4496A34F" w:rsidR="00236D66" w:rsidRPr="00972485" w:rsidRDefault="00236D66" w:rsidP="0022266C">
            <w:pPr>
              <w:widowControl w:val="0"/>
              <w:tabs>
                <w:tab w:val="left" w:pos="540"/>
              </w:tabs>
              <w:rPr>
                <w:rFonts w:ascii="Times New Roman" w:hAnsi="Times New Roman" w:cs="Times New Roman"/>
                <w:sz w:val="24"/>
              </w:rPr>
            </w:pPr>
          </w:p>
          <w:p w14:paraId="6203E73D" w14:textId="4ACAEB52" w:rsidR="00236D66" w:rsidRPr="00972485" w:rsidRDefault="00236D66" w:rsidP="0022266C">
            <w:pPr>
              <w:widowControl w:val="0"/>
              <w:tabs>
                <w:tab w:val="left" w:pos="540"/>
              </w:tabs>
              <w:rPr>
                <w:rFonts w:ascii="Times New Roman" w:hAnsi="Times New Roman" w:cs="Times New Roman"/>
                <w:sz w:val="24"/>
              </w:rPr>
            </w:pPr>
          </w:p>
          <w:p w14:paraId="65B292A9" w14:textId="0EB1507D" w:rsidR="00236D66" w:rsidRPr="00972485" w:rsidRDefault="00236D66" w:rsidP="0022266C">
            <w:pPr>
              <w:widowControl w:val="0"/>
              <w:tabs>
                <w:tab w:val="left" w:pos="540"/>
              </w:tabs>
              <w:rPr>
                <w:rFonts w:ascii="Times New Roman" w:hAnsi="Times New Roman" w:cs="Times New Roman"/>
                <w:sz w:val="24"/>
              </w:rPr>
            </w:pPr>
          </w:p>
          <w:p w14:paraId="43697EE3" w14:textId="41359C23" w:rsidR="00236D66" w:rsidRPr="00972485" w:rsidRDefault="00236D66" w:rsidP="0022266C">
            <w:pPr>
              <w:widowControl w:val="0"/>
              <w:tabs>
                <w:tab w:val="left" w:pos="540"/>
              </w:tabs>
              <w:rPr>
                <w:rFonts w:ascii="Times New Roman" w:hAnsi="Times New Roman" w:cs="Times New Roman"/>
                <w:sz w:val="24"/>
              </w:rPr>
            </w:pPr>
          </w:p>
          <w:p w14:paraId="40B3C41B" w14:textId="77777777" w:rsidR="00236D66" w:rsidRPr="00972485" w:rsidRDefault="00236D66" w:rsidP="0022266C">
            <w:pPr>
              <w:widowControl w:val="0"/>
              <w:tabs>
                <w:tab w:val="left" w:pos="540"/>
              </w:tabs>
              <w:rPr>
                <w:rFonts w:ascii="Times New Roman" w:hAnsi="Times New Roman" w:cs="Times New Roman"/>
                <w:sz w:val="24"/>
              </w:rPr>
            </w:pPr>
          </w:p>
          <w:p w14:paraId="1F70557C" w14:textId="5049A8B5" w:rsidR="0022266C" w:rsidRPr="00972485" w:rsidRDefault="0022266C">
            <w:pPr>
              <w:pStyle w:val="af9"/>
              <w:widowControl w:val="0"/>
              <w:numPr>
                <w:ilvl w:val="0"/>
                <w:numId w:val="11"/>
              </w:numPr>
              <w:tabs>
                <w:tab w:val="left" w:pos="540"/>
              </w:tabs>
              <w:ind w:left="206" w:hanging="142"/>
              <w:rPr>
                <w:rFonts w:ascii="Times New Roman" w:hAnsi="Times New Roman" w:cs="Times New Roman"/>
                <w:sz w:val="24"/>
              </w:rPr>
            </w:pPr>
            <w:r w:rsidRPr="00972485">
              <w:rPr>
                <w:rFonts w:ascii="Times New Roman" w:hAnsi="Times New Roman" w:cs="Times New Roman"/>
                <w:sz w:val="24"/>
              </w:rPr>
              <w:t>Использует методики анализа последствий принимаемых управленческих решений сфере международного бизнеса.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3F2CF050" w14:textId="22225154" w:rsidR="00236D66" w:rsidRPr="00972485" w:rsidRDefault="00236D66" w:rsidP="00236D66">
            <w:pPr>
              <w:widowControl w:val="0"/>
              <w:rPr>
                <w:rFonts w:ascii="Times New Roman" w:hAnsi="Times New Roman" w:cs="Times New Roman"/>
                <w:sz w:val="24"/>
              </w:rPr>
            </w:pPr>
            <w:r w:rsidRPr="00972485">
              <w:rPr>
                <w:rFonts w:ascii="Times New Roman" w:eastAsia="TimesNewRomanPSMT" w:hAnsi="Times New Roman" w:cs="Times New Roman"/>
                <w:b/>
                <w:sz w:val="24"/>
              </w:rPr>
              <w:t xml:space="preserve">Знать: </w:t>
            </w:r>
            <w:r w:rsidRPr="00972485">
              <w:rPr>
                <w:rFonts w:ascii="Times New Roman" w:hAnsi="Times New Roman" w:cs="Times New Roman"/>
                <w:sz w:val="24"/>
              </w:rPr>
              <w:t xml:space="preserve">основные понятия, современные концепции </w:t>
            </w:r>
            <w:r w:rsidRPr="00972485">
              <w:rPr>
                <w:rFonts w:ascii="Times New Roman" w:eastAsia="Arial Unicode MS" w:hAnsi="Times New Roman" w:cs="Times New Roman"/>
                <w:bCs/>
                <w:color w:val="000000"/>
                <w:sz w:val="24"/>
                <w:u w:color="000000"/>
              </w:rPr>
              <w:t xml:space="preserve">обеспечения конкурентоспособности и безопасности бизнеса </w:t>
            </w:r>
            <w:r w:rsidRPr="00972485">
              <w:rPr>
                <w:rFonts w:ascii="Times New Roman" w:hAnsi="Times New Roman" w:cs="Times New Roman"/>
                <w:sz w:val="24"/>
              </w:rPr>
              <w:t>для определения основных тенденций в развитии мировой экономики.</w:t>
            </w:r>
          </w:p>
          <w:p w14:paraId="3C3FA307" w14:textId="77777777" w:rsidR="00172868" w:rsidRPr="00972485" w:rsidRDefault="00236D66" w:rsidP="00236D66">
            <w:pPr>
              <w:widowControl w:val="0"/>
              <w:rPr>
                <w:rFonts w:ascii="Times New Roman" w:hAnsi="Times New Roman" w:cs="Times New Roman"/>
                <w:sz w:val="24"/>
              </w:rPr>
            </w:pPr>
            <w:r w:rsidRPr="00972485">
              <w:rPr>
                <w:rFonts w:ascii="Times New Roman" w:eastAsia="TimesNewRomanPSMT" w:hAnsi="Times New Roman" w:cs="Times New Roman"/>
                <w:b/>
                <w:sz w:val="24"/>
              </w:rPr>
              <w:t xml:space="preserve">Уметь: </w:t>
            </w:r>
            <w:r w:rsidRPr="00972485">
              <w:rPr>
                <w:rFonts w:ascii="Times New Roman" w:eastAsia="TimesNewRomanPSMT" w:hAnsi="Times New Roman" w:cs="Times New Roman"/>
                <w:sz w:val="24"/>
              </w:rPr>
              <w:t xml:space="preserve">применять </w:t>
            </w:r>
            <w:r w:rsidRPr="00972485">
              <w:rPr>
                <w:rFonts w:ascii="Times New Roman" w:hAnsi="Times New Roman" w:cs="Times New Roman"/>
                <w:sz w:val="24"/>
              </w:rPr>
              <w:t xml:space="preserve">современные концепции </w:t>
            </w:r>
            <w:r w:rsidRPr="00972485">
              <w:rPr>
                <w:rFonts w:ascii="Times New Roman" w:eastAsia="Arial Unicode MS" w:hAnsi="Times New Roman" w:cs="Times New Roman"/>
                <w:bCs/>
                <w:color w:val="000000"/>
                <w:sz w:val="24"/>
                <w:u w:color="000000"/>
              </w:rPr>
              <w:t xml:space="preserve">обеспечения конкурентоспособности и безопасности бизнеса </w:t>
            </w:r>
            <w:r w:rsidRPr="00972485">
              <w:rPr>
                <w:rFonts w:ascii="Times New Roman" w:hAnsi="Times New Roman" w:cs="Times New Roman"/>
                <w:sz w:val="24"/>
              </w:rPr>
              <w:t>для определения основных тенденций в развитии мировой экономики.</w:t>
            </w:r>
          </w:p>
          <w:p w14:paraId="64F91184" w14:textId="77777777" w:rsidR="00236D66" w:rsidRPr="00972485" w:rsidRDefault="00236D66" w:rsidP="00236D66">
            <w:pPr>
              <w:widowControl w:val="0"/>
              <w:rPr>
                <w:rFonts w:ascii="Times New Roman" w:hAnsi="Times New Roman" w:cs="Times New Roman"/>
                <w:sz w:val="24"/>
              </w:rPr>
            </w:pPr>
          </w:p>
          <w:p w14:paraId="4221CF18" w14:textId="66DF0544" w:rsidR="00236D66" w:rsidRPr="00972485" w:rsidRDefault="00236D66" w:rsidP="00236D66">
            <w:pPr>
              <w:widowControl w:val="0"/>
              <w:rPr>
                <w:rFonts w:ascii="Times New Roman" w:hAnsi="Times New Roman" w:cs="Times New Roman"/>
                <w:sz w:val="24"/>
              </w:rPr>
            </w:pPr>
            <w:r w:rsidRPr="00972485">
              <w:rPr>
                <w:rFonts w:ascii="Times New Roman" w:eastAsia="TimesNewRomanPSMT" w:hAnsi="Times New Roman" w:cs="Times New Roman"/>
                <w:b/>
                <w:sz w:val="24"/>
              </w:rPr>
              <w:t xml:space="preserve">Знать: </w:t>
            </w:r>
            <w:r w:rsidRPr="00972485">
              <w:rPr>
                <w:rFonts w:ascii="Times New Roman" w:hAnsi="Times New Roman" w:cs="Times New Roman"/>
                <w:sz w:val="24"/>
              </w:rPr>
              <w:t>методы и методики анализа последствий принимаемых управленческих решений сфере международного бизнеса.</w:t>
            </w:r>
          </w:p>
          <w:p w14:paraId="338C43D3" w14:textId="7E8F6C8B" w:rsidR="00236D66" w:rsidRPr="00972485" w:rsidRDefault="00236D66" w:rsidP="00236D66">
            <w:pPr>
              <w:widowControl w:val="0"/>
              <w:rPr>
                <w:rFonts w:ascii="Times New Roman" w:eastAsia="TimesNewRomanPSMT" w:hAnsi="Times New Roman" w:cs="Times New Roman"/>
                <w:b/>
                <w:sz w:val="24"/>
              </w:rPr>
            </w:pPr>
            <w:r w:rsidRPr="00972485">
              <w:rPr>
                <w:rFonts w:ascii="Times New Roman" w:eastAsia="TimesNewRomanPSMT" w:hAnsi="Times New Roman" w:cs="Times New Roman"/>
                <w:b/>
                <w:sz w:val="24"/>
              </w:rPr>
              <w:t xml:space="preserve">Уметь: </w:t>
            </w:r>
            <w:r w:rsidRPr="00972485">
              <w:rPr>
                <w:rFonts w:ascii="Times New Roman" w:eastAsia="TimesNewRomanPSMT" w:hAnsi="Times New Roman" w:cs="Times New Roman"/>
                <w:sz w:val="24"/>
              </w:rPr>
              <w:t xml:space="preserve">применять </w:t>
            </w:r>
            <w:r w:rsidRPr="00972485">
              <w:rPr>
                <w:rFonts w:ascii="Times New Roman" w:hAnsi="Times New Roman" w:cs="Times New Roman"/>
                <w:sz w:val="24"/>
              </w:rPr>
              <w:t>на практике методы и методики анализа последствий принимаемых управленческих решений сфере международного бизнеса.</w:t>
            </w:r>
          </w:p>
        </w:tc>
      </w:tr>
    </w:tbl>
    <w:p w14:paraId="474C5086" w14:textId="77777777" w:rsidR="004D5C36" w:rsidRDefault="004D5C36" w:rsidP="00484E95">
      <w:pPr>
        <w:tabs>
          <w:tab w:val="left" w:pos="428"/>
        </w:tabs>
        <w:spacing w:line="360" w:lineRule="auto"/>
        <w:jc w:val="both"/>
        <w:rPr>
          <w:rStyle w:val="310"/>
          <w:b/>
          <w:spacing w:val="0"/>
          <w:sz w:val="28"/>
          <w:szCs w:val="28"/>
        </w:rPr>
      </w:pPr>
    </w:p>
    <w:p w14:paraId="55BA0A5B" w14:textId="77777777" w:rsidR="004D5C36" w:rsidRDefault="00B27E86">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69AA57D7" w14:textId="4063F309" w:rsidR="00DF5F64" w:rsidRPr="00DF5F64" w:rsidRDefault="00B27E86" w:rsidP="00DF5F64">
      <w:pPr>
        <w:spacing w:line="360" w:lineRule="auto"/>
        <w:ind w:firstLine="708"/>
        <w:jc w:val="both"/>
        <w:rPr>
          <w:rFonts w:ascii="Times New Roman" w:hAnsi="Times New Roman" w:cs="Times New Roman"/>
          <w:szCs w:val="28"/>
        </w:rPr>
      </w:pPr>
      <w:r w:rsidRPr="00DF5F64">
        <w:rPr>
          <w:rFonts w:ascii="Times New Roman" w:hAnsi="Times New Roman" w:cs="Times New Roman"/>
          <w:bCs/>
          <w:szCs w:val="28"/>
        </w:rPr>
        <w:t>Дисциплина «</w:t>
      </w:r>
      <w:r w:rsidR="00D5524E" w:rsidRPr="00DF5F64">
        <w:rPr>
          <w:rFonts w:ascii="Times New Roman" w:hAnsi="Times New Roman" w:cs="Times New Roman"/>
          <w:b/>
          <w:bCs/>
          <w:szCs w:val="28"/>
        </w:rPr>
        <w:t>Конкурентный анализ и безопасность бизнеса</w:t>
      </w:r>
      <w:r w:rsidR="00464A1E" w:rsidRPr="00DF5F64">
        <w:rPr>
          <w:rFonts w:ascii="Times New Roman" w:hAnsi="Times New Roman" w:cs="Times New Roman"/>
          <w:szCs w:val="28"/>
        </w:rPr>
        <w:t xml:space="preserve">» </w:t>
      </w:r>
      <w:r w:rsidRPr="00DF5F64">
        <w:rPr>
          <w:rFonts w:ascii="Times New Roman" w:hAnsi="Times New Roman" w:cs="Times New Roman"/>
          <w:bCs/>
          <w:szCs w:val="28"/>
        </w:rPr>
        <w:t>относится к</w:t>
      </w:r>
      <w:r w:rsidR="00DF5F64" w:rsidRPr="00DF5F64">
        <w:rPr>
          <w:rFonts w:ascii="Times New Roman" w:hAnsi="Times New Roman" w:cs="Times New Roman"/>
          <w:bCs/>
          <w:szCs w:val="28"/>
        </w:rPr>
        <w:t xml:space="preserve"> дисциплинам</w:t>
      </w:r>
      <w:r w:rsidRPr="00DF5F64">
        <w:rPr>
          <w:rFonts w:ascii="Times New Roman" w:hAnsi="Times New Roman" w:cs="Times New Roman"/>
          <w:bCs/>
          <w:szCs w:val="28"/>
        </w:rPr>
        <w:t xml:space="preserve"> </w:t>
      </w:r>
      <w:r w:rsidR="00DF5F64" w:rsidRPr="00DF5F64">
        <w:rPr>
          <w:rFonts w:ascii="Times New Roman" w:hAnsi="Times New Roman" w:cs="Times New Roman"/>
          <w:bCs/>
          <w:szCs w:val="28"/>
        </w:rPr>
        <w:t xml:space="preserve">профиля "Бизнес и предпринимательство / </w:t>
      </w:r>
      <w:proofErr w:type="spellStart"/>
      <w:r w:rsidR="00DF5F64" w:rsidRPr="00DF5F64">
        <w:rPr>
          <w:rFonts w:ascii="Times New Roman" w:hAnsi="Times New Roman" w:cs="Times New Roman"/>
          <w:bCs/>
          <w:szCs w:val="28"/>
        </w:rPr>
        <w:t>Business</w:t>
      </w:r>
      <w:proofErr w:type="spellEnd"/>
      <w:r w:rsidR="00DF5F64" w:rsidRPr="00DF5F64">
        <w:rPr>
          <w:rFonts w:ascii="Times New Roman" w:hAnsi="Times New Roman" w:cs="Times New Roman"/>
          <w:bCs/>
          <w:szCs w:val="28"/>
        </w:rPr>
        <w:t xml:space="preserve"> &amp; </w:t>
      </w:r>
      <w:proofErr w:type="spellStart"/>
      <w:r w:rsidR="00DF5F64" w:rsidRPr="00DF5F64">
        <w:rPr>
          <w:rFonts w:ascii="Times New Roman" w:hAnsi="Times New Roman" w:cs="Times New Roman"/>
          <w:bCs/>
          <w:szCs w:val="28"/>
        </w:rPr>
        <w:t>Entrepreneurship</w:t>
      </w:r>
      <w:proofErr w:type="spellEnd"/>
      <w:r w:rsidR="00DF5F64" w:rsidRPr="00DF5F64">
        <w:rPr>
          <w:rFonts w:ascii="Times New Roman" w:hAnsi="Times New Roman" w:cs="Times New Roman"/>
          <w:bCs/>
          <w:szCs w:val="28"/>
        </w:rPr>
        <w:t xml:space="preserve">" направления подготовки </w:t>
      </w:r>
      <w:bookmarkStart w:id="0" w:name="_Toc420531987"/>
      <w:bookmarkStart w:id="1" w:name="_Hlk504349317"/>
      <w:r w:rsidR="0044040E" w:rsidRPr="00DF5F64">
        <w:rPr>
          <w:rFonts w:ascii="Times New Roman" w:hAnsi="Times New Roman" w:cs="Times New Roman"/>
          <w:szCs w:val="28"/>
        </w:rPr>
        <w:t>38.03.02 Менеджмент, ОП</w:t>
      </w:r>
      <w:r w:rsidR="00972962">
        <w:rPr>
          <w:rFonts w:ascii="Times New Roman" w:hAnsi="Times New Roman" w:cs="Times New Roman"/>
          <w:szCs w:val="28"/>
        </w:rPr>
        <w:t xml:space="preserve"> "Управление бизнесом/</w:t>
      </w:r>
      <w:proofErr w:type="spellStart"/>
      <w:r w:rsidR="00DF5F64" w:rsidRPr="00DF5F64">
        <w:rPr>
          <w:rFonts w:ascii="Times New Roman" w:hAnsi="Times New Roman" w:cs="Times New Roman"/>
          <w:szCs w:val="28"/>
        </w:rPr>
        <w:t>Bachelor</w:t>
      </w:r>
      <w:proofErr w:type="spellEnd"/>
      <w:r w:rsidR="00DF5F64" w:rsidRPr="00DF5F64">
        <w:rPr>
          <w:rFonts w:ascii="Times New Roman" w:hAnsi="Times New Roman" w:cs="Times New Roman"/>
          <w:szCs w:val="28"/>
        </w:rPr>
        <w:t xml:space="preserve"> </w:t>
      </w:r>
      <w:proofErr w:type="spellStart"/>
      <w:r w:rsidR="00DF5F64" w:rsidRPr="00DF5F64">
        <w:rPr>
          <w:rFonts w:ascii="Times New Roman" w:hAnsi="Times New Roman" w:cs="Times New Roman"/>
          <w:szCs w:val="28"/>
        </w:rPr>
        <w:t>of</w:t>
      </w:r>
      <w:proofErr w:type="spellEnd"/>
      <w:r w:rsidR="00DF5F64" w:rsidRPr="00DF5F64">
        <w:rPr>
          <w:rFonts w:ascii="Times New Roman" w:hAnsi="Times New Roman" w:cs="Times New Roman"/>
          <w:szCs w:val="28"/>
        </w:rPr>
        <w:t xml:space="preserve"> </w:t>
      </w:r>
      <w:proofErr w:type="spellStart"/>
      <w:r w:rsidR="00DF5F64" w:rsidRPr="00DF5F64">
        <w:rPr>
          <w:rFonts w:ascii="Times New Roman" w:hAnsi="Times New Roman" w:cs="Times New Roman"/>
          <w:szCs w:val="28"/>
        </w:rPr>
        <w:t>Business</w:t>
      </w:r>
      <w:proofErr w:type="spellEnd"/>
      <w:r w:rsidR="00DF5F64" w:rsidRPr="00DF5F64">
        <w:rPr>
          <w:rFonts w:ascii="Times New Roman" w:hAnsi="Times New Roman" w:cs="Times New Roman"/>
          <w:szCs w:val="28"/>
        </w:rPr>
        <w:t xml:space="preserve"> </w:t>
      </w:r>
      <w:proofErr w:type="spellStart"/>
      <w:r w:rsidR="00DF5F64" w:rsidRPr="00DF5F64">
        <w:rPr>
          <w:rFonts w:ascii="Times New Roman" w:hAnsi="Times New Roman" w:cs="Times New Roman"/>
          <w:szCs w:val="28"/>
        </w:rPr>
        <w:t>Administration</w:t>
      </w:r>
      <w:proofErr w:type="spellEnd"/>
      <w:r w:rsidR="00DF5F64" w:rsidRPr="00DF5F64">
        <w:rPr>
          <w:rFonts w:ascii="Times New Roman" w:hAnsi="Times New Roman" w:cs="Times New Roman"/>
          <w:szCs w:val="28"/>
        </w:rPr>
        <w:t xml:space="preserve"> (ВВА)" (Бизнес и предпринимательство / </w:t>
      </w:r>
      <w:proofErr w:type="spellStart"/>
      <w:r w:rsidR="00DF5F64" w:rsidRPr="00DF5F64">
        <w:rPr>
          <w:rFonts w:ascii="Times New Roman" w:hAnsi="Times New Roman" w:cs="Times New Roman"/>
          <w:szCs w:val="28"/>
        </w:rPr>
        <w:t>Business</w:t>
      </w:r>
      <w:proofErr w:type="spellEnd"/>
      <w:r w:rsidR="00DF5F64" w:rsidRPr="00DF5F64">
        <w:rPr>
          <w:rFonts w:ascii="Times New Roman" w:hAnsi="Times New Roman" w:cs="Times New Roman"/>
          <w:szCs w:val="28"/>
        </w:rPr>
        <w:t xml:space="preserve"> &amp; </w:t>
      </w:r>
      <w:proofErr w:type="spellStart"/>
      <w:r w:rsidR="00DF5F64" w:rsidRPr="00DF5F64">
        <w:rPr>
          <w:rFonts w:ascii="Times New Roman" w:hAnsi="Times New Roman" w:cs="Times New Roman"/>
          <w:szCs w:val="28"/>
        </w:rPr>
        <w:t>Entrepreneurship</w:t>
      </w:r>
      <w:proofErr w:type="spellEnd"/>
      <w:r w:rsidR="00DF5F64" w:rsidRPr="00DF5F64">
        <w:rPr>
          <w:rFonts w:ascii="Times New Roman" w:hAnsi="Times New Roman" w:cs="Times New Roman"/>
          <w:szCs w:val="28"/>
        </w:rPr>
        <w:t>)</w:t>
      </w:r>
      <w:r w:rsidR="00DF5F64">
        <w:rPr>
          <w:rFonts w:ascii="Times New Roman" w:hAnsi="Times New Roman" w:cs="Times New Roman"/>
          <w:szCs w:val="28"/>
        </w:rPr>
        <w:t>.</w:t>
      </w:r>
    </w:p>
    <w:p w14:paraId="46F8B88F" w14:textId="77777777" w:rsidR="00DF5F64" w:rsidRPr="00DF5F64" w:rsidRDefault="00DF5F64" w:rsidP="00DF5F64">
      <w:pPr>
        <w:spacing w:line="360" w:lineRule="auto"/>
        <w:jc w:val="both"/>
        <w:rPr>
          <w:rFonts w:ascii="Times New Roman" w:hAnsi="Times New Roman" w:cs="Times New Roman"/>
          <w:szCs w:val="28"/>
        </w:rPr>
      </w:pPr>
    </w:p>
    <w:p w14:paraId="0375EF07" w14:textId="5E5B0351" w:rsidR="004D5C36" w:rsidRDefault="00B27E86" w:rsidP="00DF5F64">
      <w:pPr>
        <w:pStyle w:val="13"/>
        <w:spacing w:line="360" w:lineRule="auto"/>
        <w:rPr>
          <w:rStyle w:val="310"/>
          <w:b/>
          <w:spacing w:val="0"/>
          <w:sz w:val="28"/>
          <w:szCs w:val="28"/>
        </w:rPr>
      </w:pPr>
      <w:r>
        <w:rPr>
          <w:rStyle w:val="310"/>
          <w:b/>
          <w:spacing w:val="0"/>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5E5F9C3C" w14:textId="77777777" w:rsidR="004D5C36" w:rsidRDefault="00B27E86">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706"/>
        <w:gridCol w:w="2357"/>
        <w:gridCol w:w="2352"/>
      </w:tblGrid>
      <w:tr w:rsidR="004D5C36" w14:paraId="0B2DC6BC" w14:textId="77777777" w:rsidTr="006C56F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14F98896" w14:textId="77777777" w:rsidR="004D5C36" w:rsidRDefault="00B27E86">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43F98D5A" w14:textId="77777777" w:rsidR="004D5C36" w:rsidRDefault="00B27E86">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57B08BA3" w14:textId="77777777" w:rsidR="004D5C36" w:rsidRDefault="00B27E86">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AE9D32B" w14:textId="3709FEF1" w:rsidR="004D5C36" w:rsidRDefault="0075120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bookmarkStart w:id="2" w:name="_GoBack"/>
            <w:bookmarkEnd w:id="2"/>
            <w:r w:rsidR="00B27E86">
              <w:rPr>
                <w:rFonts w:ascii="Times New Roman" w:hAnsi="Times New Roman" w:cs="Times New Roman"/>
                <w:b/>
                <w:szCs w:val="28"/>
              </w:rPr>
              <w:t xml:space="preserve"> </w:t>
            </w:r>
            <w:r w:rsidR="00972485">
              <w:rPr>
                <w:rFonts w:ascii="Times New Roman" w:hAnsi="Times New Roman" w:cs="Times New Roman"/>
                <w:b/>
                <w:szCs w:val="28"/>
              </w:rPr>
              <w:t>7</w:t>
            </w:r>
          </w:p>
          <w:p w14:paraId="6756E220" w14:textId="77777777" w:rsidR="004D5C36" w:rsidRDefault="00B27E86">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72868" w14:paraId="104020E8" w14:textId="77777777" w:rsidTr="006C56F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5DF8703" w14:textId="77777777" w:rsidR="00172868" w:rsidRDefault="00172868" w:rsidP="00172868">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B4B6DA9" w14:textId="0DE7FFB2" w:rsidR="00172868" w:rsidRDefault="00172868" w:rsidP="00172868">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7BAB1B4" w14:textId="77A788C8" w:rsidR="00172868" w:rsidRDefault="00172868" w:rsidP="00172868">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r>
      <w:tr w:rsidR="00172868" w14:paraId="1A2DEE30" w14:textId="77777777" w:rsidTr="006C56F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73B27F2" w14:textId="77777777" w:rsidR="00172868" w:rsidRDefault="00172868" w:rsidP="00172868">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3782338" w14:textId="452D1632" w:rsidR="00172868" w:rsidRDefault="00172868"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2EBC694" w14:textId="7080D839" w:rsidR="00172868" w:rsidRDefault="00172868"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72868" w14:paraId="765DA586" w14:textId="77777777" w:rsidTr="006C56F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F1779C8" w14:textId="77777777" w:rsidR="00172868" w:rsidRDefault="00172868" w:rsidP="00172868">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72A7DF65" w14:textId="0DB3CE61" w:rsidR="00172868" w:rsidRDefault="00172868"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D321BB4" w14:textId="403A80BD" w:rsidR="00172868" w:rsidRDefault="00172868"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72868" w14:paraId="5C1D6162" w14:textId="77777777" w:rsidTr="006C56F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1A3FD6B" w14:textId="77777777" w:rsidR="00172868" w:rsidRDefault="00172868" w:rsidP="00172868">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B3DAF8A" w14:textId="77777777" w:rsidR="00172868" w:rsidRDefault="00172868"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5884076A" w14:textId="32AFABD2" w:rsidR="00172868" w:rsidRDefault="00172868" w:rsidP="00172868">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72868" w14:paraId="4C8DBE21" w14:textId="77777777" w:rsidTr="006C56F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E2DD619" w14:textId="77777777" w:rsidR="00172868" w:rsidRDefault="00172868" w:rsidP="00172868">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6F7B73B1" w14:textId="21311770" w:rsidR="00172868" w:rsidRDefault="00172868"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6E123BD1" w14:textId="206FB191" w:rsidR="00172868" w:rsidRDefault="00172868" w:rsidP="00172868">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6C56FC" w14:paraId="6F93AAD2" w14:textId="77777777" w:rsidTr="006C56FC">
        <w:trPr>
          <w:trHeight w:val="356"/>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4C3E5E8" w14:textId="77777777" w:rsidR="006C56FC" w:rsidRDefault="006C56FC" w:rsidP="000F7955">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A57E108" w14:textId="77777777" w:rsidR="006C56FC" w:rsidRDefault="006C56FC" w:rsidP="000F7955">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860AB2D" w14:textId="77777777" w:rsidR="006C56FC" w:rsidRDefault="006C56FC" w:rsidP="000F7955">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6C56FC" w14:paraId="4D3CC6E4" w14:textId="77777777" w:rsidTr="006C56F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F0D3374" w14:textId="77777777" w:rsidR="006C56FC" w:rsidRDefault="006C56FC" w:rsidP="000F7955">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87B91AE" w14:textId="77777777" w:rsidR="006C56FC" w:rsidRDefault="006C56FC" w:rsidP="000F7955">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07907DF5" w14:textId="77777777" w:rsidR="006C56FC" w:rsidRDefault="006C56FC" w:rsidP="000F7955">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14:paraId="372ADE00" w14:textId="77777777" w:rsidR="004D5C36" w:rsidRDefault="004D5C36">
      <w:pPr>
        <w:shd w:val="clear" w:color="auto" w:fill="FFFFFF"/>
        <w:jc w:val="center"/>
        <w:rPr>
          <w:rFonts w:asciiTheme="minorHAnsi" w:hAnsiTheme="minorHAnsi" w:cs="Times New Roman"/>
          <w:color w:val="000000"/>
          <w:szCs w:val="28"/>
        </w:rPr>
      </w:pPr>
    </w:p>
    <w:p w14:paraId="029369F7" w14:textId="77777777" w:rsidR="004D5C36" w:rsidRDefault="00B27E86">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54D28A" w14:textId="77777777" w:rsidR="004D5C36" w:rsidRDefault="00B27E86">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0D1DDF9D" w14:textId="6281FE34" w:rsidR="00C74B5A" w:rsidRPr="00DF694D" w:rsidRDefault="00B27E86" w:rsidP="00984A6D">
      <w:pPr>
        <w:snapToGrid w:val="0"/>
        <w:spacing w:line="360" w:lineRule="auto"/>
        <w:ind w:firstLine="709"/>
        <w:jc w:val="both"/>
        <w:rPr>
          <w:rFonts w:ascii="Times New Roman" w:hAnsi="Times New Roman" w:cs="Times New Roman"/>
          <w:b/>
          <w:szCs w:val="28"/>
        </w:rPr>
      </w:pPr>
      <w:bookmarkStart w:id="4" w:name="_Hlk503740878"/>
      <w:bookmarkEnd w:id="4"/>
      <w:r w:rsidRPr="00DF694D">
        <w:rPr>
          <w:rFonts w:ascii="Times New Roman" w:hAnsi="Times New Roman" w:cs="Times New Roman"/>
          <w:b/>
          <w:szCs w:val="28"/>
        </w:rPr>
        <w:t xml:space="preserve">Тема 1. </w:t>
      </w:r>
      <w:r w:rsidR="00C75D02" w:rsidRPr="00DF694D">
        <w:rPr>
          <w:rFonts w:ascii="Times New Roman" w:hAnsi="Times New Roman" w:cs="Times New Roman"/>
          <w:b/>
          <w:szCs w:val="28"/>
        </w:rPr>
        <w:t>Теоретические основы конкуренции и конкурентоспособности</w:t>
      </w:r>
    </w:p>
    <w:p w14:paraId="0F8BDFBA" w14:textId="13B0C70C" w:rsidR="00254FB6" w:rsidRPr="006C7FDC" w:rsidRDefault="009D1479" w:rsidP="00CB08B0">
      <w:pPr>
        <w:snapToGrid w:val="0"/>
        <w:spacing w:line="360" w:lineRule="auto"/>
        <w:ind w:firstLine="709"/>
        <w:jc w:val="both"/>
        <w:rPr>
          <w:rFonts w:ascii="Times New Roman" w:hAnsi="Times New Roman" w:cs="Times New Roman"/>
          <w:b/>
          <w:szCs w:val="28"/>
        </w:rPr>
      </w:pPr>
      <w:r w:rsidRPr="006C7FDC">
        <w:rPr>
          <w:rFonts w:ascii="Times New Roman" w:hAnsi="Times New Roman" w:cs="Times New Roman"/>
          <w:szCs w:val="28"/>
        </w:rPr>
        <w:t xml:space="preserve">Определение конкуренции. Формы и методы конкуренции. Роль конкуренции в рыночной экономике. </w:t>
      </w:r>
      <w:r w:rsidR="00CF6AB6" w:rsidRPr="006C7FDC">
        <w:rPr>
          <w:rFonts w:ascii="Times New Roman" w:hAnsi="Times New Roman" w:cs="Times New Roman"/>
          <w:szCs w:val="28"/>
        </w:rPr>
        <w:t xml:space="preserve">Сущность понятия конкурентоспособность. </w:t>
      </w:r>
      <w:r w:rsidR="006C7FDC" w:rsidRPr="006C7FDC">
        <w:rPr>
          <w:rFonts w:ascii="Times New Roman" w:hAnsi="Times New Roman" w:cs="Times New Roman"/>
          <w:szCs w:val="28"/>
        </w:rPr>
        <w:t xml:space="preserve">Базовые стратегии конкуренции. </w:t>
      </w:r>
      <w:r w:rsidR="00CB08B0" w:rsidRPr="006C7FDC">
        <w:rPr>
          <w:rFonts w:ascii="Times New Roman" w:hAnsi="Times New Roman" w:cs="Times New Roman"/>
          <w:szCs w:val="28"/>
        </w:rPr>
        <w:t>Виды конкурентных стратегий организации (</w:t>
      </w:r>
      <w:proofErr w:type="spellStart"/>
      <w:r w:rsidR="00CB08B0" w:rsidRPr="006C7FDC">
        <w:rPr>
          <w:rFonts w:ascii="Times New Roman" w:hAnsi="Times New Roman" w:cs="Times New Roman"/>
          <w:szCs w:val="28"/>
        </w:rPr>
        <w:t>виолентная</w:t>
      </w:r>
      <w:proofErr w:type="spellEnd"/>
      <w:r w:rsidR="00CB08B0" w:rsidRPr="006C7FDC">
        <w:rPr>
          <w:rFonts w:ascii="Times New Roman" w:hAnsi="Times New Roman" w:cs="Times New Roman"/>
          <w:szCs w:val="28"/>
        </w:rPr>
        <w:t xml:space="preserve">, </w:t>
      </w:r>
      <w:proofErr w:type="spellStart"/>
      <w:r w:rsidR="00CB08B0" w:rsidRPr="006C7FDC">
        <w:rPr>
          <w:rFonts w:ascii="Times New Roman" w:hAnsi="Times New Roman" w:cs="Times New Roman"/>
          <w:szCs w:val="28"/>
        </w:rPr>
        <w:t>патиентная</w:t>
      </w:r>
      <w:proofErr w:type="spellEnd"/>
      <w:r w:rsidR="00CB08B0" w:rsidRPr="006C7FDC">
        <w:rPr>
          <w:rFonts w:ascii="Times New Roman" w:hAnsi="Times New Roman" w:cs="Times New Roman"/>
          <w:szCs w:val="28"/>
        </w:rPr>
        <w:t xml:space="preserve">, </w:t>
      </w:r>
      <w:proofErr w:type="spellStart"/>
      <w:r w:rsidR="00CB08B0" w:rsidRPr="006C7FDC">
        <w:rPr>
          <w:rFonts w:ascii="Times New Roman" w:hAnsi="Times New Roman" w:cs="Times New Roman"/>
          <w:szCs w:val="28"/>
        </w:rPr>
        <w:t>коммутантная</w:t>
      </w:r>
      <w:proofErr w:type="spellEnd"/>
      <w:r w:rsidR="00CB08B0" w:rsidRPr="006C7FDC">
        <w:rPr>
          <w:rFonts w:ascii="Times New Roman" w:hAnsi="Times New Roman" w:cs="Times New Roman"/>
          <w:szCs w:val="28"/>
        </w:rPr>
        <w:t xml:space="preserve">, </w:t>
      </w:r>
      <w:proofErr w:type="spellStart"/>
      <w:r w:rsidR="00CB08B0" w:rsidRPr="006C7FDC">
        <w:rPr>
          <w:rFonts w:ascii="Times New Roman" w:hAnsi="Times New Roman" w:cs="Times New Roman"/>
          <w:szCs w:val="28"/>
        </w:rPr>
        <w:t>эксплерентная</w:t>
      </w:r>
      <w:proofErr w:type="spellEnd"/>
      <w:r w:rsidR="008E029F">
        <w:rPr>
          <w:rFonts w:ascii="Times New Roman" w:hAnsi="Times New Roman" w:cs="Times New Roman"/>
          <w:szCs w:val="28"/>
        </w:rPr>
        <w:t>)</w:t>
      </w:r>
      <w:r w:rsidR="00CB08B0" w:rsidRPr="006C7FDC">
        <w:rPr>
          <w:rFonts w:ascii="Times New Roman" w:hAnsi="Times New Roman" w:cs="Times New Roman"/>
          <w:szCs w:val="28"/>
        </w:rPr>
        <w:t>. Понятие конкурентных преимуществ и их классификация</w:t>
      </w:r>
      <w:r w:rsidR="00CB08B0" w:rsidRPr="006C7FDC">
        <w:rPr>
          <w:rFonts w:ascii="Times New Roman" w:hAnsi="Times New Roman" w:cs="Times New Roman"/>
          <w:b/>
          <w:szCs w:val="28"/>
        </w:rPr>
        <w:t xml:space="preserve">. </w:t>
      </w:r>
      <w:r w:rsidR="00CB08B0" w:rsidRPr="006C7FDC">
        <w:rPr>
          <w:rFonts w:ascii="Times New Roman" w:hAnsi="Times New Roman" w:cs="Times New Roman"/>
          <w:szCs w:val="28"/>
        </w:rPr>
        <w:t xml:space="preserve">Цепочка создания ценности организации, ее анализ и влияние на конкурентоспособность. </w:t>
      </w:r>
      <w:r w:rsidRPr="006C7FDC">
        <w:rPr>
          <w:rFonts w:ascii="Times New Roman" w:hAnsi="Times New Roman" w:cs="Times New Roman"/>
          <w:szCs w:val="28"/>
        </w:rPr>
        <w:t>Матрица конкурентных преимуществ М. Портера. Стратегии низких издержек. Конкурентное преимущество по издержкам. Стратегии дифференциации. Стратегия оптимальных издержек. Сфокусированные (</w:t>
      </w:r>
      <w:proofErr w:type="spellStart"/>
      <w:r w:rsidRPr="006C7FDC">
        <w:rPr>
          <w:rFonts w:ascii="Times New Roman" w:hAnsi="Times New Roman" w:cs="Times New Roman"/>
          <w:szCs w:val="28"/>
        </w:rPr>
        <w:t>нишевые</w:t>
      </w:r>
      <w:proofErr w:type="spellEnd"/>
      <w:r w:rsidRPr="006C7FDC">
        <w:rPr>
          <w:rFonts w:ascii="Times New Roman" w:hAnsi="Times New Roman" w:cs="Times New Roman"/>
          <w:szCs w:val="28"/>
        </w:rPr>
        <w:t xml:space="preserve">) стратегии. Стратегии быстрого реагирования на изменения во внешней среде и </w:t>
      </w:r>
      <w:r w:rsidR="00CB08B0" w:rsidRPr="006C7FDC">
        <w:rPr>
          <w:rFonts w:ascii="Times New Roman" w:hAnsi="Times New Roman" w:cs="Times New Roman"/>
          <w:szCs w:val="28"/>
        </w:rPr>
        <w:t xml:space="preserve">инновационные </w:t>
      </w:r>
      <w:r w:rsidRPr="006C7FDC">
        <w:rPr>
          <w:rFonts w:ascii="Times New Roman" w:hAnsi="Times New Roman" w:cs="Times New Roman"/>
          <w:szCs w:val="28"/>
        </w:rPr>
        <w:t xml:space="preserve">стратегии. </w:t>
      </w:r>
    </w:p>
    <w:p w14:paraId="11C95B30" w14:textId="574C964B" w:rsidR="00E61956" w:rsidRPr="006C7FDC" w:rsidRDefault="00E61956" w:rsidP="009D1479">
      <w:pPr>
        <w:snapToGrid w:val="0"/>
        <w:spacing w:line="360" w:lineRule="auto"/>
        <w:ind w:firstLine="709"/>
        <w:jc w:val="both"/>
        <w:rPr>
          <w:rFonts w:ascii="Times New Roman" w:hAnsi="Times New Roman" w:cs="Times New Roman"/>
          <w:b/>
          <w:szCs w:val="28"/>
        </w:rPr>
      </w:pPr>
      <w:r w:rsidRPr="006C7FDC">
        <w:rPr>
          <w:rFonts w:ascii="Times New Roman" w:hAnsi="Times New Roman" w:cs="Times New Roman"/>
          <w:b/>
          <w:szCs w:val="28"/>
        </w:rPr>
        <w:t xml:space="preserve">Тема 2. </w:t>
      </w:r>
      <w:r w:rsidR="00254FB6" w:rsidRPr="006C7FDC">
        <w:rPr>
          <w:rFonts w:ascii="Times New Roman" w:hAnsi="Times New Roman" w:cs="Times New Roman"/>
          <w:b/>
          <w:szCs w:val="28"/>
        </w:rPr>
        <w:t>Анализ к</w:t>
      </w:r>
      <w:r w:rsidR="00137CD3" w:rsidRPr="006C7FDC">
        <w:rPr>
          <w:rFonts w:ascii="Times New Roman" w:hAnsi="Times New Roman" w:cs="Times New Roman"/>
          <w:b/>
          <w:szCs w:val="28"/>
        </w:rPr>
        <w:t>онкурентн</w:t>
      </w:r>
      <w:r w:rsidR="00254FB6" w:rsidRPr="006C7FDC">
        <w:rPr>
          <w:rFonts w:ascii="Times New Roman" w:hAnsi="Times New Roman" w:cs="Times New Roman"/>
          <w:b/>
          <w:szCs w:val="28"/>
        </w:rPr>
        <w:t>ой</w:t>
      </w:r>
      <w:r w:rsidR="00137CD3" w:rsidRPr="006C7FDC">
        <w:rPr>
          <w:rFonts w:ascii="Times New Roman" w:hAnsi="Times New Roman" w:cs="Times New Roman"/>
          <w:b/>
          <w:szCs w:val="28"/>
        </w:rPr>
        <w:t xml:space="preserve"> сред</w:t>
      </w:r>
      <w:r w:rsidR="00254FB6" w:rsidRPr="006C7FDC">
        <w:rPr>
          <w:rFonts w:ascii="Times New Roman" w:hAnsi="Times New Roman" w:cs="Times New Roman"/>
          <w:b/>
          <w:szCs w:val="28"/>
        </w:rPr>
        <w:t>ы</w:t>
      </w:r>
    </w:p>
    <w:p w14:paraId="2F32EEA0" w14:textId="129746B1" w:rsidR="00E61956" w:rsidRPr="006C7FDC" w:rsidRDefault="00254FB6" w:rsidP="009D1479">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6C7FDC">
        <w:rPr>
          <w:sz w:val="28"/>
          <w:szCs w:val="28"/>
        </w:rPr>
        <w:t xml:space="preserve">Понятие конъюнктуры рынка. Оценка и прогнозирование ёмкости рынка. Оценка и прогнозирование насыщенности и доли рынка. </w:t>
      </w:r>
      <w:r w:rsidR="00DF694D" w:rsidRPr="006C7FDC">
        <w:rPr>
          <w:sz w:val="28"/>
          <w:szCs w:val="28"/>
        </w:rPr>
        <w:t xml:space="preserve">Движущие силы </w:t>
      </w:r>
      <w:r w:rsidR="00DF694D" w:rsidRPr="006C7FDC">
        <w:rPr>
          <w:sz w:val="28"/>
          <w:szCs w:val="28"/>
        </w:rPr>
        <w:lastRenderedPageBreak/>
        <w:t xml:space="preserve">конкуренции. Пять сил конкуренции согласно </w:t>
      </w:r>
      <w:proofErr w:type="gramStart"/>
      <w:r w:rsidR="00DF694D" w:rsidRPr="006C7FDC">
        <w:rPr>
          <w:sz w:val="28"/>
          <w:szCs w:val="28"/>
        </w:rPr>
        <w:t>модели</w:t>
      </w:r>
      <w:proofErr w:type="gramEnd"/>
      <w:r w:rsidR="00DF694D" w:rsidRPr="006C7FDC">
        <w:rPr>
          <w:sz w:val="28"/>
          <w:szCs w:val="28"/>
        </w:rPr>
        <w:t xml:space="preserve"> М. Портера. Анализ отрасли и конкурентной ситуации</w:t>
      </w:r>
      <w:r w:rsidR="00E61956" w:rsidRPr="006C7FDC">
        <w:rPr>
          <w:color w:val="3B3C3D"/>
          <w:sz w:val="28"/>
          <w:szCs w:val="28"/>
          <w:shd w:val="clear" w:color="auto" w:fill="FFFFFF"/>
        </w:rPr>
        <w:t>.</w:t>
      </w:r>
      <w:r w:rsidR="00DF694D" w:rsidRPr="006C7FDC">
        <w:rPr>
          <w:color w:val="3B3C3D"/>
          <w:sz w:val="28"/>
          <w:szCs w:val="28"/>
          <w:shd w:val="clear" w:color="auto" w:fill="FFFFFF"/>
        </w:rPr>
        <w:t xml:space="preserve"> </w:t>
      </w:r>
      <w:r w:rsidR="00CF6AB6" w:rsidRPr="006C7FDC">
        <w:rPr>
          <w:sz w:val="28"/>
          <w:szCs w:val="28"/>
        </w:rPr>
        <w:t xml:space="preserve">Методы анализа отрасли и конкуренции. Основные экономические характеристики отрасли. Анализ ресурсов и конкурентных возможностей компании. Выявление компетенций и возможностей. Определение сильных сторон и ресурсного потенциала организации. Выявление слабых сторон компании и недостаточности ресурсов. </w:t>
      </w:r>
      <w:r w:rsidR="00D607D7" w:rsidRPr="006C7FDC">
        <w:rPr>
          <w:sz w:val="28"/>
          <w:szCs w:val="28"/>
        </w:rPr>
        <w:t>Идентификация и ранжирование конкурентов. Анализ конкурентов и конкурентная разведка. Факторы</w:t>
      </w:r>
      <w:r w:rsidR="007640AD">
        <w:rPr>
          <w:sz w:val="28"/>
          <w:szCs w:val="28"/>
        </w:rPr>
        <w:t>,</w:t>
      </w:r>
      <w:r w:rsidR="00D607D7" w:rsidRPr="006C7FDC">
        <w:rPr>
          <w:sz w:val="28"/>
          <w:szCs w:val="28"/>
        </w:rPr>
        <w:t xml:space="preserve"> определяющие интенсивность конкуренции</w:t>
      </w:r>
      <w:r w:rsidR="007640AD">
        <w:rPr>
          <w:sz w:val="28"/>
          <w:szCs w:val="28"/>
        </w:rPr>
        <w:t>,</w:t>
      </w:r>
      <w:r w:rsidR="00D607D7" w:rsidRPr="006C7FDC">
        <w:rPr>
          <w:sz w:val="28"/>
          <w:szCs w:val="28"/>
        </w:rPr>
        <w:t xml:space="preserve"> и ее оценка. Стили и факторы поведения потребителей. Процесс принятия решения о покупке. Понятие и признаки сегментации потребительского рынка. Методы сегментации потребительского рынка.</w:t>
      </w:r>
    </w:p>
    <w:p w14:paraId="7211D2FB" w14:textId="494B1F9C" w:rsidR="00254FB6" w:rsidRPr="006C7FDC" w:rsidRDefault="00254FB6" w:rsidP="00254FB6">
      <w:pPr>
        <w:snapToGrid w:val="0"/>
        <w:spacing w:line="360" w:lineRule="auto"/>
        <w:ind w:firstLine="709"/>
        <w:jc w:val="both"/>
        <w:rPr>
          <w:rFonts w:ascii="Times New Roman" w:hAnsi="Times New Roman" w:cs="Times New Roman"/>
          <w:b/>
          <w:szCs w:val="28"/>
        </w:rPr>
      </w:pPr>
      <w:r w:rsidRPr="006C7FDC">
        <w:rPr>
          <w:rFonts w:ascii="Times New Roman" w:hAnsi="Times New Roman" w:cs="Times New Roman"/>
          <w:b/>
          <w:bCs/>
          <w:color w:val="3B3C3D"/>
          <w:szCs w:val="28"/>
          <w:shd w:val="clear" w:color="auto" w:fill="FFFFFF"/>
        </w:rPr>
        <w:t xml:space="preserve">Тема 3. </w:t>
      </w:r>
      <w:r w:rsidRPr="006C7FDC">
        <w:rPr>
          <w:rFonts w:ascii="Times New Roman" w:hAnsi="Times New Roman" w:cs="Times New Roman"/>
          <w:b/>
          <w:szCs w:val="28"/>
        </w:rPr>
        <w:t>Оценка конкурентоспособности</w:t>
      </w:r>
    </w:p>
    <w:p w14:paraId="28708F37" w14:textId="51B80C24" w:rsidR="00E61956" w:rsidRPr="006C7FDC" w:rsidRDefault="00DF694D" w:rsidP="009D1479">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6C7FDC">
        <w:rPr>
          <w:sz w:val="28"/>
          <w:szCs w:val="28"/>
        </w:rPr>
        <w:t>Методика измерения конкурентоспособности организации. Обеспечение конкурентоспособности товаров и услуг.</w:t>
      </w:r>
      <w:r w:rsidR="009D1479" w:rsidRPr="006C7FDC">
        <w:rPr>
          <w:sz w:val="28"/>
          <w:szCs w:val="28"/>
        </w:rPr>
        <w:t xml:space="preserve"> Принципы оценки и методические основы измерения конкурентоспособности организации. Показатели конкурентоспособности и их классификация. </w:t>
      </w:r>
      <w:r w:rsidR="00D607D7" w:rsidRPr="006C7FDC">
        <w:rPr>
          <w:sz w:val="28"/>
          <w:szCs w:val="28"/>
        </w:rPr>
        <w:t xml:space="preserve">Товар и его виды. Конкурентоспособность товара: сущность, принципы и цели оценки. Показатели оценки конкурентоспособности товара. Матрица Бостонской консультационной группы (БКГ). Модифицированная матрица БКГ. Матрица направленной политики </w:t>
      </w:r>
      <w:r w:rsidR="00D607D7" w:rsidRPr="006C7FDC">
        <w:rPr>
          <w:color w:val="333333"/>
          <w:sz w:val="28"/>
          <w:szCs w:val="28"/>
          <w:shd w:val="clear" w:color="auto" w:fill="FFFFFF"/>
        </w:rPr>
        <w:t xml:space="preserve">(DPM - </w:t>
      </w:r>
      <w:proofErr w:type="spellStart"/>
      <w:r w:rsidR="00D607D7" w:rsidRPr="006C7FDC">
        <w:rPr>
          <w:color w:val="333333"/>
          <w:sz w:val="28"/>
          <w:szCs w:val="28"/>
          <w:shd w:val="clear" w:color="auto" w:fill="FFFFFF"/>
        </w:rPr>
        <w:t>Direct</w:t>
      </w:r>
      <w:proofErr w:type="spellEnd"/>
      <w:r w:rsidR="00D607D7" w:rsidRPr="006C7FDC">
        <w:rPr>
          <w:color w:val="333333"/>
          <w:sz w:val="28"/>
          <w:szCs w:val="28"/>
          <w:shd w:val="clear" w:color="auto" w:fill="FFFFFF"/>
        </w:rPr>
        <w:t xml:space="preserve"> </w:t>
      </w:r>
      <w:proofErr w:type="spellStart"/>
      <w:r w:rsidR="00D607D7" w:rsidRPr="006C7FDC">
        <w:rPr>
          <w:color w:val="333333"/>
          <w:sz w:val="28"/>
          <w:szCs w:val="28"/>
          <w:shd w:val="clear" w:color="auto" w:fill="FFFFFF"/>
        </w:rPr>
        <w:t>Politic</w:t>
      </w:r>
      <w:proofErr w:type="spellEnd"/>
      <w:r w:rsidR="00D607D7" w:rsidRPr="006C7FDC">
        <w:rPr>
          <w:color w:val="333333"/>
          <w:sz w:val="28"/>
          <w:szCs w:val="28"/>
          <w:shd w:val="clear" w:color="auto" w:fill="FFFFFF"/>
        </w:rPr>
        <w:t xml:space="preserve"> </w:t>
      </w:r>
      <w:proofErr w:type="spellStart"/>
      <w:r w:rsidR="00D607D7" w:rsidRPr="006C7FDC">
        <w:rPr>
          <w:color w:val="333333"/>
          <w:sz w:val="28"/>
          <w:szCs w:val="28"/>
          <w:shd w:val="clear" w:color="auto" w:fill="FFFFFF"/>
        </w:rPr>
        <w:t>Matrice</w:t>
      </w:r>
      <w:proofErr w:type="spellEnd"/>
      <w:r w:rsidR="00D607D7" w:rsidRPr="006C7FDC">
        <w:rPr>
          <w:color w:val="333333"/>
          <w:sz w:val="28"/>
          <w:szCs w:val="28"/>
          <w:shd w:val="clear" w:color="auto" w:fill="FFFFFF"/>
        </w:rPr>
        <w:t>)</w:t>
      </w:r>
      <w:r w:rsidR="00D607D7" w:rsidRPr="006C7FDC">
        <w:rPr>
          <w:sz w:val="28"/>
          <w:szCs w:val="28"/>
        </w:rPr>
        <w:t>. Матрица Портера. Многоугольник конкурентоспособности. Определение конкурентоспособности предприятия на основе опроса потребителей. Бальный метод оценки конкурентоспособности товара. Модель Розенберга. Интегральный показатель оценки конкурентоспособности товара. Оценка конкурентоспособности на основе уровня продаж. Модель с идеальной точкой.</w:t>
      </w:r>
    </w:p>
    <w:p w14:paraId="1321DFA2" w14:textId="6B389C4C" w:rsidR="00DF694D" w:rsidRPr="0042719C" w:rsidRDefault="00B27E86" w:rsidP="009D1479">
      <w:pPr>
        <w:pStyle w:val="afb"/>
        <w:shd w:val="clear" w:color="auto" w:fill="FFFFFF"/>
        <w:snapToGrid w:val="0"/>
        <w:spacing w:beforeAutospacing="0" w:afterAutospacing="0" w:line="360" w:lineRule="auto"/>
        <w:ind w:firstLine="708"/>
        <w:jc w:val="both"/>
        <w:rPr>
          <w:b/>
          <w:bCs/>
          <w:color w:val="3B3C3D"/>
          <w:sz w:val="28"/>
          <w:szCs w:val="28"/>
          <w:shd w:val="clear" w:color="auto" w:fill="FFFFFF"/>
        </w:rPr>
      </w:pPr>
      <w:r w:rsidRPr="0042719C">
        <w:rPr>
          <w:b/>
          <w:sz w:val="28"/>
          <w:szCs w:val="28"/>
        </w:rPr>
        <w:t xml:space="preserve">Тема </w:t>
      </w:r>
      <w:r w:rsidR="00E61956" w:rsidRPr="0042719C">
        <w:rPr>
          <w:b/>
          <w:sz w:val="28"/>
          <w:szCs w:val="28"/>
        </w:rPr>
        <w:t>4</w:t>
      </w:r>
      <w:r w:rsidRPr="0042719C">
        <w:rPr>
          <w:b/>
          <w:sz w:val="28"/>
          <w:szCs w:val="28"/>
        </w:rPr>
        <w:t xml:space="preserve">. </w:t>
      </w:r>
      <w:r w:rsidR="00DF694D" w:rsidRPr="0042719C">
        <w:rPr>
          <w:b/>
          <w:bCs/>
          <w:color w:val="3B3C3D"/>
          <w:sz w:val="28"/>
          <w:szCs w:val="28"/>
          <w:shd w:val="clear" w:color="auto" w:fill="FFFFFF"/>
        </w:rPr>
        <w:t xml:space="preserve">Управление конкурентоспособностью </w:t>
      </w:r>
      <w:r w:rsidR="00D5062D">
        <w:rPr>
          <w:b/>
          <w:bCs/>
          <w:color w:val="3B3C3D"/>
          <w:sz w:val="28"/>
          <w:szCs w:val="28"/>
          <w:shd w:val="clear" w:color="auto" w:fill="FFFFFF"/>
        </w:rPr>
        <w:t>компании</w:t>
      </w:r>
    </w:p>
    <w:p w14:paraId="158CF41D" w14:textId="5427FFDA" w:rsidR="00DF694D" w:rsidRPr="0042719C" w:rsidRDefault="009D1479" w:rsidP="009D1479">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42719C">
        <w:rPr>
          <w:sz w:val="28"/>
          <w:szCs w:val="28"/>
        </w:rPr>
        <w:t xml:space="preserve">Цели и задачи управления конкурентоспособностью. Управление конкурентоспособностью организации. Конкурентные преимущества организации. Факторы, обеспечивающие конкурентоспособность организации на рынке (конкурентные товар, цена, сбыт, коммуникации, имидж компании). Выбор </w:t>
      </w:r>
      <w:r w:rsidRPr="0042719C">
        <w:rPr>
          <w:sz w:val="28"/>
          <w:szCs w:val="28"/>
        </w:rPr>
        <w:lastRenderedPageBreak/>
        <w:t>целевого рынка (сегмента), вида и направления деятельности, а также маркетинговых стратегий, способствующих наибольшей реализации конкурентных преимуществ фирмы. Разработка программ</w:t>
      </w:r>
      <w:r w:rsidR="00D607D7">
        <w:rPr>
          <w:sz w:val="28"/>
          <w:szCs w:val="28"/>
        </w:rPr>
        <w:t>ы</w:t>
      </w:r>
      <w:r w:rsidRPr="0042719C">
        <w:rPr>
          <w:sz w:val="28"/>
          <w:szCs w:val="28"/>
        </w:rPr>
        <w:t xml:space="preserve"> управления конкурентоспособностью организации.</w:t>
      </w:r>
    </w:p>
    <w:p w14:paraId="5831DD40" w14:textId="27564F3C" w:rsidR="00E61956" w:rsidRPr="0042719C" w:rsidRDefault="00E61956" w:rsidP="00DF694D">
      <w:pPr>
        <w:snapToGrid w:val="0"/>
        <w:spacing w:line="360" w:lineRule="auto"/>
        <w:ind w:firstLine="709"/>
        <w:jc w:val="both"/>
        <w:rPr>
          <w:rFonts w:ascii="Times New Roman" w:hAnsi="Times New Roman" w:cs="Times New Roman"/>
          <w:b/>
          <w:bCs/>
          <w:szCs w:val="28"/>
        </w:rPr>
      </w:pPr>
      <w:r w:rsidRPr="0042719C">
        <w:rPr>
          <w:rFonts w:ascii="Times New Roman" w:hAnsi="Times New Roman" w:cs="Times New Roman"/>
          <w:b/>
          <w:bCs/>
          <w:szCs w:val="28"/>
        </w:rPr>
        <w:t xml:space="preserve">Тема </w:t>
      </w:r>
      <w:r w:rsidR="00054900" w:rsidRPr="0042719C">
        <w:rPr>
          <w:rFonts w:ascii="Times New Roman" w:hAnsi="Times New Roman" w:cs="Times New Roman"/>
          <w:b/>
          <w:bCs/>
          <w:szCs w:val="28"/>
        </w:rPr>
        <w:t>5</w:t>
      </w:r>
      <w:r w:rsidRPr="0042719C">
        <w:rPr>
          <w:rFonts w:ascii="Times New Roman" w:hAnsi="Times New Roman" w:cs="Times New Roman"/>
          <w:b/>
          <w:bCs/>
          <w:szCs w:val="28"/>
        </w:rPr>
        <w:t xml:space="preserve">. </w:t>
      </w:r>
      <w:r w:rsidR="0042719C" w:rsidRPr="0042719C">
        <w:rPr>
          <w:rFonts w:ascii="Times New Roman" w:hAnsi="Times New Roman" w:cs="Times New Roman"/>
          <w:b/>
          <w:bCs/>
        </w:rPr>
        <w:t>Угрозы безопасности системы бизнеса</w:t>
      </w:r>
    </w:p>
    <w:p w14:paraId="7287B443" w14:textId="5AFC5CCE" w:rsidR="00990CD4" w:rsidRPr="0042719C" w:rsidRDefault="0042719C" w:rsidP="00984A6D">
      <w:pPr>
        <w:snapToGrid w:val="0"/>
        <w:spacing w:line="360" w:lineRule="auto"/>
        <w:ind w:firstLine="709"/>
        <w:jc w:val="both"/>
        <w:rPr>
          <w:rFonts w:ascii="Times New Roman" w:hAnsi="Times New Roman" w:cs="Times New Roman"/>
          <w:szCs w:val="28"/>
        </w:rPr>
      </w:pPr>
      <w:r w:rsidRPr="0042719C">
        <w:rPr>
          <w:rFonts w:ascii="Times New Roman" w:hAnsi="Times New Roman" w:cs="Times New Roman"/>
        </w:rPr>
        <w:t>Роль, место и функции системы безопасности бизнеса. Государственные институты обеспечения безопасности. Недобросовестная конкуренция и коррупционные угрозы. Угроза вовлечения в систему теневой экономики. Внутренние и внешние криминальные угрозы. Мониторинг угроз и функции системы безопасности. Принцип декомпозиции системы «угроза — защита». Построение модели обеспечения безопасности предприятия</w:t>
      </w:r>
      <w:r w:rsidR="00054900" w:rsidRPr="0042719C">
        <w:rPr>
          <w:rFonts w:ascii="Times New Roman" w:hAnsi="Times New Roman" w:cs="Times New Roman"/>
          <w:color w:val="37383C"/>
          <w:shd w:val="clear" w:color="auto" w:fill="FFFFFF"/>
        </w:rPr>
        <w:t>.</w:t>
      </w:r>
      <w:r>
        <w:rPr>
          <w:rFonts w:ascii="Times New Roman" w:hAnsi="Times New Roman" w:cs="Times New Roman"/>
          <w:color w:val="37383C"/>
          <w:shd w:val="clear" w:color="auto" w:fill="FFFFFF"/>
        </w:rPr>
        <w:t xml:space="preserve"> </w:t>
      </w:r>
      <w:r w:rsidRPr="0042719C">
        <w:rPr>
          <w:rFonts w:ascii="Times New Roman" w:hAnsi="Times New Roman" w:cs="Times New Roman"/>
        </w:rPr>
        <w:t>Организация частной и иной охранной деятельности. Отраслевые особенности организации инженерно-технической безопасности. Управление сложными системами безопасности.</w:t>
      </w:r>
    </w:p>
    <w:p w14:paraId="60B530C5" w14:textId="197D3FD7" w:rsidR="007640AD" w:rsidRPr="0042719C" w:rsidRDefault="007640AD" w:rsidP="007640AD">
      <w:pPr>
        <w:snapToGrid w:val="0"/>
        <w:spacing w:line="360" w:lineRule="auto"/>
        <w:ind w:firstLine="709"/>
        <w:jc w:val="both"/>
        <w:rPr>
          <w:rFonts w:ascii="Times New Roman" w:hAnsi="Times New Roman" w:cs="Times New Roman"/>
          <w:b/>
          <w:bCs/>
          <w:szCs w:val="28"/>
        </w:rPr>
      </w:pPr>
      <w:r w:rsidRPr="0042719C">
        <w:rPr>
          <w:rFonts w:ascii="Times New Roman" w:hAnsi="Times New Roman" w:cs="Times New Roman"/>
          <w:b/>
          <w:bCs/>
          <w:szCs w:val="28"/>
        </w:rPr>
        <w:t xml:space="preserve">Тема </w:t>
      </w:r>
      <w:r>
        <w:rPr>
          <w:rFonts w:ascii="Times New Roman" w:hAnsi="Times New Roman" w:cs="Times New Roman"/>
          <w:b/>
          <w:bCs/>
          <w:szCs w:val="28"/>
        </w:rPr>
        <w:t>6</w:t>
      </w:r>
      <w:r w:rsidRPr="0042719C">
        <w:rPr>
          <w:rFonts w:ascii="Times New Roman" w:hAnsi="Times New Roman" w:cs="Times New Roman"/>
          <w:b/>
          <w:bCs/>
          <w:szCs w:val="28"/>
        </w:rPr>
        <w:t xml:space="preserve">. </w:t>
      </w:r>
      <w:r w:rsidRPr="0042719C">
        <w:rPr>
          <w:rFonts w:ascii="Times New Roman" w:hAnsi="Times New Roman" w:cs="Times New Roman"/>
          <w:b/>
          <w:bCs/>
        </w:rPr>
        <w:t xml:space="preserve">Деловая (конкурентная) разведка </w:t>
      </w:r>
    </w:p>
    <w:p w14:paraId="221CD6D3" w14:textId="0F8499FA" w:rsidR="007640AD" w:rsidRPr="00755B0F" w:rsidRDefault="00755B0F" w:rsidP="007640AD">
      <w:pPr>
        <w:snapToGrid w:val="0"/>
        <w:spacing w:line="360" w:lineRule="auto"/>
        <w:ind w:firstLine="709"/>
        <w:jc w:val="both"/>
        <w:rPr>
          <w:rFonts w:ascii="Times New Roman" w:hAnsi="Times New Roman" w:cs="Times New Roman"/>
          <w:szCs w:val="28"/>
        </w:rPr>
      </w:pPr>
      <w:r w:rsidRPr="00755B0F">
        <w:rPr>
          <w:rFonts w:ascii="Times New Roman" w:hAnsi="Times New Roman" w:cs="Times New Roman"/>
        </w:rPr>
        <w:t xml:space="preserve">Определения конкурентной разведки. История развития конкурентной разведки. </w:t>
      </w:r>
      <w:r w:rsidR="007640AD" w:rsidRPr="00755B0F">
        <w:rPr>
          <w:rFonts w:ascii="Times New Roman" w:hAnsi="Times New Roman" w:cs="Times New Roman"/>
        </w:rPr>
        <w:t>Основные задачи</w:t>
      </w:r>
      <w:r w:rsidRPr="00755B0F">
        <w:rPr>
          <w:rFonts w:ascii="Times New Roman" w:hAnsi="Times New Roman" w:cs="Times New Roman"/>
        </w:rPr>
        <w:t>, функции</w:t>
      </w:r>
      <w:r w:rsidR="007640AD" w:rsidRPr="00755B0F">
        <w:rPr>
          <w:rFonts w:ascii="Times New Roman" w:hAnsi="Times New Roman" w:cs="Times New Roman"/>
        </w:rPr>
        <w:t xml:space="preserve"> и направления разведывательной активности предприятия. Сбор, накопление, обработка и анализ разведывательной информации. Линейные и нелинейные методики изучения конкурентных рынков</w:t>
      </w:r>
      <w:r w:rsidRPr="00755B0F">
        <w:rPr>
          <w:rFonts w:ascii="Times New Roman" w:hAnsi="Times New Roman" w:cs="Times New Roman"/>
          <w:szCs w:val="28"/>
          <w:shd w:val="clear" w:color="auto" w:fill="FFFFFF"/>
        </w:rPr>
        <w:t>.</w:t>
      </w:r>
      <w:r w:rsidRPr="00755B0F">
        <w:rPr>
          <w:rFonts w:ascii="Times New Roman" w:hAnsi="Times New Roman" w:cs="Times New Roman"/>
        </w:rPr>
        <w:t xml:space="preserve"> Конкурентная (деловая) разведка, как инструмент достижения конкурентного преимущества. Нормативно-правовая база функционирования конкурентной разведки. Источники и методы получения информации при ведении конкурентной разведки. Отличие конкурентной разведки от «экономического шпионажа». Набор организационных процедур, обеспечивающих создание механизма конкурентной разведки компании. Понятие ситуационной осведомленности (</w:t>
      </w:r>
      <w:proofErr w:type="spellStart"/>
      <w:r w:rsidRPr="00755B0F">
        <w:rPr>
          <w:rFonts w:ascii="Times New Roman" w:hAnsi="Times New Roman" w:cs="Times New Roman"/>
        </w:rPr>
        <w:t>Situational</w:t>
      </w:r>
      <w:proofErr w:type="spellEnd"/>
      <w:r w:rsidRPr="00755B0F">
        <w:rPr>
          <w:rFonts w:ascii="Times New Roman" w:hAnsi="Times New Roman" w:cs="Times New Roman"/>
        </w:rPr>
        <w:t xml:space="preserve"> </w:t>
      </w:r>
      <w:proofErr w:type="spellStart"/>
      <w:r w:rsidRPr="00755B0F">
        <w:rPr>
          <w:rFonts w:ascii="Times New Roman" w:hAnsi="Times New Roman" w:cs="Times New Roman"/>
        </w:rPr>
        <w:t>Awareness</w:t>
      </w:r>
      <w:proofErr w:type="spellEnd"/>
      <w:r w:rsidRPr="00755B0F">
        <w:rPr>
          <w:rFonts w:ascii="Times New Roman" w:hAnsi="Times New Roman" w:cs="Times New Roman"/>
        </w:rPr>
        <w:t xml:space="preserve">). </w:t>
      </w:r>
      <w:proofErr w:type="spellStart"/>
      <w:r w:rsidRPr="00755B0F">
        <w:rPr>
          <w:rFonts w:ascii="Times New Roman" w:hAnsi="Times New Roman" w:cs="Times New Roman"/>
        </w:rPr>
        <w:t>Сетецентричность</w:t>
      </w:r>
      <w:proofErr w:type="spellEnd"/>
      <w:r w:rsidRPr="00755B0F">
        <w:rPr>
          <w:rFonts w:ascii="Times New Roman" w:hAnsi="Times New Roman" w:cs="Times New Roman"/>
        </w:rPr>
        <w:t xml:space="preserve"> (</w:t>
      </w:r>
      <w:proofErr w:type="spellStart"/>
      <w:r w:rsidRPr="00755B0F">
        <w:rPr>
          <w:rFonts w:ascii="Times New Roman" w:hAnsi="Times New Roman" w:cs="Times New Roman"/>
        </w:rPr>
        <w:t>Net-Centric</w:t>
      </w:r>
      <w:proofErr w:type="spellEnd"/>
      <w:r w:rsidRPr="00755B0F">
        <w:rPr>
          <w:rFonts w:ascii="Times New Roman" w:hAnsi="Times New Roman" w:cs="Times New Roman"/>
        </w:rPr>
        <w:t>). Риски делового сотрудничества.</w:t>
      </w:r>
    </w:p>
    <w:p w14:paraId="5BDEF564" w14:textId="24C4F28C" w:rsidR="00E61956" w:rsidRPr="0042719C" w:rsidRDefault="00E61956" w:rsidP="0042719C">
      <w:pPr>
        <w:snapToGrid w:val="0"/>
        <w:spacing w:line="360" w:lineRule="auto"/>
        <w:ind w:firstLine="709"/>
        <w:jc w:val="both"/>
        <w:rPr>
          <w:rFonts w:ascii="Times New Roman" w:hAnsi="Times New Roman" w:cs="Times New Roman"/>
          <w:b/>
          <w:bCs/>
          <w:szCs w:val="28"/>
        </w:rPr>
      </w:pPr>
      <w:r w:rsidRPr="0042719C">
        <w:rPr>
          <w:rFonts w:ascii="Times New Roman" w:hAnsi="Times New Roman" w:cs="Times New Roman"/>
          <w:b/>
          <w:bCs/>
          <w:szCs w:val="28"/>
        </w:rPr>
        <w:t xml:space="preserve">Тема </w:t>
      </w:r>
      <w:r w:rsidR="007640AD">
        <w:rPr>
          <w:rFonts w:ascii="Times New Roman" w:hAnsi="Times New Roman" w:cs="Times New Roman"/>
          <w:b/>
          <w:bCs/>
          <w:szCs w:val="28"/>
        </w:rPr>
        <w:t>7</w:t>
      </w:r>
      <w:r w:rsidRPr="0042719C">
        <w:rPr>
          <w:rFonts w:ascii="Times New Roman" w:hAnsi="Times New Roman" w:cs="Times New Roman"/>
          <w:b/>
          <w:bCs/>
          <w:szCs w:val="28"/>
        </w:rPr>
        <w:t xml:space="preserve">. </w:t>
      </w:r>
      <w:r w:rsidR="0042719C" w:rsidRPr="0042719C">
        <w:rPr>
          <w:rFonts w:ascii="Times New Roman" w:hAnsi="Times New Roman" w:cs="Times New Roman"/>
          <w:b/>
          <w:bCs/>
        </w:rPr>
        <w:t>Защита бизнеса от финансовых захватов</w:t>
      </w:r>
      <w:r w:rsidR="0042719C">
        <w:rPr>
          <w:rFonts w:ascii="Times New Roman" w:hAnsi="Times New Roman" w:cs="Times New Roman"/>
          <w:b/>
          <w:bCs/>
          <w:szCs w:val="28"/>
        </w:rPr>
        <w:t xml:space="preserve"> и </w:t>
      </w:r>
      <w:r w:rsidR="0042719C" w:rsidRPr="0042719C">
        <w:rPr>
          <w:rFonts w:ascii="Times New Roman" w:hAnsi="Times New Roman" w:cs="Times New Roman"/>
          <w:b/>
          <w:bCs/>
        </w:rPr>
        <w:t>враждебного поглощения</w:t>
      </w:r>
    </w:p>
    <w:p w14:paraId="5C0DB90A" w14:textId="29614FDA" w:rsidR="00E61956" w:rsidRPr="0042719C" w:rsidRDefault="0042719C" w:rsidP="00893A82">
      <w:pPr>
        <w:snapToGrid w:val="0"/>
        <w:spacing w:line="360" w:lineRule="auto"/>
        <w:ind w:firstLine="709"/>
        <w:jc w:val="both"/>
        <w:rPr>
          <w:rFonts w:ascii="Times New Roman" w:eastAsiaTheme="minorHAnsi" w:hAnsi="Times New Roman" w:cs="Times New Roman"/>
          <w:szCs w:val="28"/>
        </w:rPr>
      </w:pPr>
      <w:r w:rsidRPr="0042719C">
        <w:rPr>
          <w:rFonts w:ascii="Times New Roman" w:hAnsi="Times New Roman" w:cs="Times New Roman"/>
        </w:rPr>
        <w:t xml:space="preserve">Формы приобретения контроля. Российские реалии финансовых захватов. Рейдерский захват: виды, технологии, методы противодействия. Финансовый мониторинг деятельности предприятия. Механизм враждебного поглощения. </w:t>
      </w:r>
      <w:r w:rsidRPr="0042719C">
        <w:rPr>
          <w:rFonts w:ascii="Times New Roman" w:hAnsi="Times New Roman" w:cs="Times New Roman"/>
        </w:rPr>
        <w:lastRenderedPageBreak/>
        <w:t>Отличительные признаки начала действий по поглощению бизнеса. Методы предупреждения и пресечения захвата бизнеса. Взаимодействие бизнеса и государства в сфере экономической безопасности. Стратегия и тактика финансовых захватов. Методы защиты от финансовых захватов. Взаимодействие частных и государственных институтов в сфере экономической безопасности. Легальный рынок слияний и поглощений. Формы, методы и тактика недружественных поглощений.</w:t>
      </w:r>
      <w:r w:rsidR="00990CD4" w:rsidRPr="0042719C">
        <w:rPr>
          <w:rFonts w:ascii="Times New Roman" w:hAnsi="Times New Roman" w:cs="Times New Roman"/>
          <w:color w:val="111111"/>
          <w:shd w:val="clear" w:color="auto" w:fill="FFFFFF"/>
        </w:rPr>
        <w:t> </w:t>
      </w:r>
    </w:p>
    <w:p w14:paraId="2B46BAA7" w14:textId="79EDC4B9" w:rsidR="00990CD4" w:rsidRPr="0042719C" w:rsidRDefault="00990CD4" w:rsidP="00984A6D">
      <w:pPr>
        <w:snapToGrid w:val="0"/>
        <w:spacing w:line="360" w:lineRule="auto"/>
        <w:ind w:firstLine="709"/>
        <w:jc w:val="both"/>
        <w:rPr>
          <w:rFonts w:ascii="Times New Roman" w:eastAsiaTheme="minorHAnsi" w:hAnsi="Times New Roman" w:cs="Times New Roman"/>
          <w:b/>
          <w:szCs w:val="28"/>
        </w:rPr>
      </w:pPr>
      <w:r w:rsidRPr="0042719C">
        <w:rPr>
          <w:rFonts w:ascii="Times New Roman" w:hAnsi="Times New Roman" w:cs="Times New Roman"/>
          <w:b/>
          <w:szCs w:val="28"/>
        </w:rPr>
        <w:t xml:space="preserve">Тема 8. </w:t>
      </w:r>
      <w:r w:rsidR="0042719C" w:rsidRPr="0042719C">
        <w:rPr>
          <w:rFonts w:ascii="Times New Roman" w:hAnsi="Times New Roman" w:cs="Times New Roman"/>
          <w:b/>
        </w:rPr>
        <w:t>Безопасность электронных ресурсов, систем и процессов</w:t>
      </w:r>
    </w:p>
    <w:p w14:paraId="0A37E76F" w14:textId="62A253CA" w:rsidR="004D5C36" w:rsidRPr="0042719C" w:rsidRDefault="0042719C" w:rsidP="0042719C">
      <w:pPr>
        <w:snapToGrid w:val="0"/>
        <w:spacing w:line="360" w:lineRule="auto"/>
        <w:ind w:firstLine="709"/>
        <w:jc w:val="both"/>
        <w:rPr>
          <w:rStyle w:val="46"/>
          <w:rFonts w:cs="Times New Roman"/>
          <w:spacing w:val="0"/>
          <w:sz w:val="28"/>
          <w:szCs w:val="24"/>
          <w:shd w:val="clear" w:color="auto" w:fill="auto"/>
        </w:rPr>
      </w:pPr>
      <w:r w:rsidRPr="0042719C">
        <w:rPr>
          <w:rFonts w:ascii="Times New Roman" w:hAnsi="Times New Roman" w:cs="Times New Roman"/>
        </w:rPr>
        <w:t>Взаимодействие частных и государственных институтов в области защиты информации. Типовые угрозы кибернетической безопасности предприятия. Архитектура стандартов кибернетической безопасности. Превентивная защита информации на автоматизированных рабочих местах, в корпоративных сетях и банках данных.</w:t>
      </w:r>
      <w:bookmarkStart w:id="5" w:name="_Hlk5037408781"/>
      <w:bookmarkEnd w:id="5"/>
    </w:p>
    <w:p w14:paraId="1DB64A05" w14:textId="77777777" w:rsidR="004D5C36" w:rsidRDefault="00B27E86">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75425A3C" w14:textId="77777777" w:rsidR="004D5C36" w:rsidRDefault="00B27E86">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8"/>
        <w:gridCol w:w="2127"/>
        <w:gridCol w:w="685"/>
        <w:gridCol w:w="824"/>
        <w:gridCol w:w="827"/>
        <w:gridCol w:w="1238"/>
        <w:gridCol w:w="1385"/>
        <w:gridCol w:w="2179"/>
      </w:tblGrid>
      <w:tr w:rsidR="004D5C36" w:rsidRPr="00ED4676" w14:paraId="53EAD6C3" w14:textId="77777777" w:rsidTr="0005490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CA763" w14:textId="77777777" w:rsidR="004D5C36" w:rsidRPr="00ED4676" w:rsidRDefault="00B27E86">
            <w:pPr>
              <w:widowControl w:val="0"/>
              <w:tabs>
                <w:tab w:val="right" w:pos="851"/>
              </w:tabs>
              <w:rPr>
                <w:rFonts w:ascii="Times New Roman" w:hAnsi="Times New Roman" w:cs="Times New Roman"/>
                <w:b/>
                <w:sz w:val="24"/>
              </w:rPr>
            </w:pPr>
            <w:r w:rsidRPr="00ED4676">
              <w:rPr>
                <w:rFonts w:ascii="Times New Roman" w:hAnsi="Times New Roman" w:cs="Times New Roman"/>
                <w:b/>
                <w:sz w:val="24"/>
              </w:rPr>
              <w:t>№</w:t>
            </w:r>
          </w:p>
          <w:p w14:paraId="67FE308B" w14:textId="77777777" w:rsidR="004D5C36" w:rsidRPr="00ED4676" w:rsidRDefault="00B27E86">
            <w:pPr>
              <w:widowControl w:val="0"/>
              <w:tabs>
                <w:tab w:val="right" w:pos="851"/>
              </w:tabs>
              <w:rPr>
                <w:rFonts w:ascii="Times New Roman" w:hAnsi="Times New Roman" w:cs="Times New Roman"/>
                <w:b/>
                <w:sz w:val="24"/>
              </w:rPr>
            </w:pPr>
            <w:r w:rsidRPr="00ED4676">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B73" w14:textId="77777777" w:rsidR="004D5C36" w:rsidRPr="00ED4676" w:rsidRDefault="00B27E86" w:rsidP="00054900">
            <w:pPr>
              <w:widowControl w:val="0"/>
              <w:tabs>
                <w:tab w:val="right" w:pos="851"/>
              </w:tabs>
              <w:snapToGrid w:val="0"/>
              <w:rPr>
                <w:rFonts w:ascii="Times New Roman" w:hAnsi="Times New Roman" w:cs="Times New Roman"/>
                <w:b/>
                <w:sz w:val="24"/>
              </w:rPr>
            </w:pPr>
            <w:r w:rsidRPr="00ED4676">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1824A449" w14:textId="77777777" w:rsidR="004D5C36" w:rsidRPr="00ED4676" w:rsidRDefault="00B27E86">
            <w:pPr>
              <w:widowControl w:val="0"/>
              <w:tabs>
                <w:tab w:val="right" w:pos="851"/>
              </w:tabs>
              <w:jc w:val="center"/>
              <w:rPr>
                <w:rFonts w:ascii="Times New Roman" w:hAnsi="Times New Roman" w:cs="Times New Roman"/>
                <w:b/>
                <w:sz w:val="24"/>
              </w:rPr>
            </w:pPr>
            <w:r w:rsidRPr="00ED4676">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F3F43" w14:textId="77777777" w:rsidR="004D5C36" w:rsidRPr="00ED4676" w:rsidRDefault="00B27E86">
            <w:pPr>
              <w:widowControl w:val="0"/>
              <w:tabs>
                <w:tab w:val="right" w:pos="851"/>
              </w:tabs>
              <w:rPr>
                <w:rFonts w:ascii="Times New Roman" w:hAnsi="Times New Roman" w:cs="Times New Roman"/>
                <w:b/>
                <w:sz w:val="24"/>
              </w:rPr>
            </w:pPr>
            <w:r w:rsidRPr="00ED4676">
              <w:rPr>
                <w:rFonts w:ascii="Times New Roman" w:hAnsi="Times New Roman" w:cs="Times New Roman"/>
                <w:b/>
                <w:sz w:val="24"/>
              </w:rPr>
              <w:t xml:space="preserve">Формы текущего контроля </w:t>
            </w:r>
            <w:proofErr w:type="spellStart"/>
            <w:r w:rsidRPr="00ED4676">
              <w:rPr>
                <w:rFonts w:ascii="Times New Roman" w:hAnsi="Times New Roman" w:cs="Times New Roman"/>
                <w:b/>
                <w:sz w:val="24"/>
              </w:rPr>
              <w:t>успеваемо-сти</w:t>
            </w:r>
            <w:proofErr w:type="spellEnd"/>
          </w:p>
        </w:tc>
      </w:tr>
      <w:tr w:rsidR="004D5C36" w:rsidRPr="00ED4676" w14:paraId="28070D8E" w14:textId="77777777" w:rsidTr="0005490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33DE67B" w14:textId="77777777" w:rsidR="004D5C36" w:rsidRPr="00ED4676"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28BFEF40" w14:textId="77777777" w:rsidR="004D5C36" w:rsidRPr="00ED4676" w:rsidRDefault="004D5C36" w:rsidP="00054900">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A39BF" w14:textId="77777777" w:rsidR="004D5C36" w:rsidRPr="00ED4676" w:rsidRDefault="00B27E86">
            <w:pPr>
              <w:widowControl w:val="0"/>
              <w:tabs>
                <w:tab w:val="right" w:pos="851"/>
              </w:tabs>
              <w:rPr>
                <w:rFonts w:ascii="Times New Roman" w:hAnsi="Times New Roman" w:cs="Times New Roman"/>
                <w:b/>
                <w:sz w:val="24"/>
              </w:rPr>
            </w:pPr>
            <w:r w:rsidRPr="00ED4676">
              <w:rPr>
                <w:rFonts w:ascii="Times New Roman" w:hAnsi="Times New Roman" w:cs="Times New Roman"/>
                <w:b/>
                <w:sz w:val="24"/>
              </w:rPr>
              <w:t>Все-</w:t>
            </w:r>
            <w:proofErr w:type="spellStart"/>
            <w:r w:rsidRPr="00ED4676">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489649E0" w14:textId="6DE9BA0A" w:rsidR="004D5C36" w:rsidRPr="00ED4676" w:rsidRDefault="00ED4676">
            <w:pPr>
              <w:widowControl w:val="0"/>
              <w:tabs>
                <w:tab w:val="right" w:pos="851"/>
              </w:tabs>
              <w:jc w:val="center"/>
              <w:rPr>
                <w:rFonts w:ascii="Times New Roman" w:hAnsi="Times New Roman" w:cs="Times New Roman"/>
                <w:b/>
                <w:sz w:val="24"/>
              </w:rPr>
            </w:pPr>
            <w:r w:rsidRPr="00ED4676">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9CE905" w14:textId="77777777" w:rsidR="004D5C36" w:rsidRPr="00ED4676" w:rsidRDefault="00B27E86">
            <w:pPr>
              <w:widowControl w:val="0"/>
              <w:tabs>
                <w:tab w:val="right" w:pos="851"/>
              </w:tabs>
              <w:rPr>
                <w:rFonts w:ascii="Times New Roman" w:hAnsi="Times New Roman" w:cs="Times New Roman"/>
                <w:sz w:val="24"/>
              </w:rPr>
            </w:pPr>
            <w:proofErr w:type="spellStart"/>
            <w:r w:rsidRPr="00ED4676">
              <w:rPr>
                <w:rFonts w:ascii="Times New Roman" w:hAnsi="Times New Roman" w:cs="Times New Roman"/>
                <w:b/>
                <w:sz w:val="24"/>
              </w:rPr>
              <w:t>Самостоя</w:t>
            </w:r>
            <w:proofErr w:type="spellEnd"/>
            <w:r w:rsidRPr="00ED4676">
              <w:rPr>
                <w:rFonts w:ascii="Times New Roman" w:hAnsi="Times New Roman" w:cs="Times New Roman"/>
                <w:b/>
                <w:sz w:val="24"/>
              </w:rPr>
              <w:t>-тельная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46A44C11" w14:textId="77777777" w:rsidR="004D5C36" w:rsidRPr="00ED4676" w:rsidRDefault="004D5C36">
            <w:pPr>
              <w:widowControl w:val="0"/>
              <w:tabs>
                <w:tab w:val="right" w:pos="851"/>
              </w:tabs>
              <w:rPr>
                <w:rFonts w:ascii="Times New Roman" w:hAnsi="Times New Roman" w:cs="Times New Roman"/>
                <w:sz w:val="24"/>
              </w:rPr>
            </w:pPr>
          </w:p>
        </w:tc>
      </w:tr>
      <w:tr w:rsidR="004D5C36" w:rsidRPr="00ED4676" w14:paraId="7A7BC55B" w14:textId="77777777" w:rsidTr="0005490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19FD136" w14:textId="77777777" w:rsidR="004D5C36" w:rsidRPr="00ED4676"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B29C92D" w14:textId="77777777" w:rsidR="004D5C36" w:rsidRPr="00ED4676" w:rsidRDefault="004D5C36" w:rsidP="00054900">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6D17A4E7" w14:textId="77777777" w:rsidR="004D5C36" w:rsidRPr="00ED4676" w:rsidRDefault="004D5C36">
            <w:pPr>
              <w:widowControl w:val="0"/>
              <w:tabs>
                <w:tab w:val="right" w:pos="851"/>
              </w:tabs>
              <w:rPr>
                <w:rFonts w:ascii="Times New Roman" w:hAnsi="Times New Roman" w:cs="Times New Roman"/>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3F1E1ECA" w14:textId="77777777" w:rsidR="004D5C36" w:rsidRPr="00ED4676" w:rsidRDefault="00B27E86">
            <w:pPr>
              <w:widowControl w:val="0"/>
              <w:tabs>
                <w:tab w:val="right" w:pos="851"/>
              </w:tabs>
              <w:jc w:val="center"/>
              <w:rPr>
                <w:rFonts w:ascii="Times New Roman" w:hAnsi="Times New Roman" w:cs="Times New Roman"/>
                <w:sz w:val="24"/>
              </w:rPr>
            </w:pPr>
            <w:r w:rsidRPr="00ED4676">
              <w:rPr>
                <w:rFonts w:ascii="Times New Roman" w:hAnsi="Times New Roman" w:cs="Times New Roman"/>
                <w:sz w:val="24"/>
              </w:rPr>
              <w:t xml:space="preserve">Общая, в </w:t>
            </w:r>
            <w:proofErr w:type="spellStart"/>
            <w:r w:rsidRPr="00ED4676">
              <w:rPr>
                <w:rFonts w:ascii="Times New Roman" w:hAnsi="Times New Roman" w:cs="Times New Roman"/>
                <w:sz w:val="24"/>
              </w:rPr>
              <w:t>т.ч</w:t>
            </w:r>
            <w:proofErr w:type="spellEnd"/>
            <w:r w:rsidRPr="00ED4676">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1900261" w14:textId="77777777" w:rsidR="004D5C36" w:rsidRPr="00ED4676" w:rsidRDefault="00B27E86">
            <w:pPr>
              <w:widowControl w:val="0"/>
              <w:tabs>
                <w:tab w:val="right" w:pos="851"/>
              </w:tabs>
              <w:jc w:val="center"/>
              <w:rPr>
                <w:rFonts w:ascii="Times New Roman" w:hAnsi="Times New Roman" w:cs="Times New Roman"/>
                <w:sz w:val="24"/>
              </w:rPr>
            </w:pPr>
            <w:r w:rsidRPr="00ED4676">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B7F24C" w14:textId="77777777" w:rsidR="004D5C36" w:rsidRPr="00ED4676" w:rsidRDefault="00B27E86">
            <w:pPr>
              <w:widowControl w:val="0"/>
              <w:tabs>
                <w:tab w:val="right" w:pos="851"/>
              </w:tabs>
              <w:jc w:val="center"/>
              <w:rPr>
                <w:rFonts w:ascii="Times New Roman" w:hAnsi="Times New Roman" w:cs="Times New Roman"/>
                <w:sz w:val="24"/>
              </w:rPr>
            </w:pPr>
            <w:r w:rsidRPr="00ED4676">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07D703CA" w14:textId="77777777" w:rsidR="004D5C36" w:rsidRPr="00ED4676" w:rsidRDefault="004D5C36">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EB90182" w14:textId="77777777" w:rsidR="004D5C36" w:rsidRPr="00ED4676" w:rsidRDefault="004D5C36">
            <w:pPr>
              <w:widowControl w:val="0"/>
              <w:tabs>
                <w:tab w:val="right" w:pos="851"/>
              </w:tabs>
              <w:rPr>
                <w:rFonts w:ascii="Times New Roman" w:hAnsi="Times New Roman" w:cs="Times New Roman"/>
                <w:sz w:val="24"/>
              </w:rPr>
            </w:pPr>
          </w:p>
        </w:tc>
      </w:tr>
      <w:tr w:rsidR="00054900" w:rsidRPr="00ED4676" w14:paraId="22185B47"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94F3695" w14:textId="77777777" w:rsidR="00054900" w:rsidRPr="00ED4676" w:rsidRDefault="00054900" w:rsidP="00054900">
            <w:pPr>
              <w:widowControl w:val="0"/>
              <w:ind w:right="-23"/>
              <w:jc w:val="center"/>
              <w:rPr>
                <w:rStyle w:val="46"/>
                <w:rFonts w:eastAsiaTheme="minorHAnsi" w:cs="Times New Roman"/>
                <w:spacing w:val="0"/>
                <w:sz w:val="24"/>
                <w:szCs w:val="24"/>
                <w:lang w:val="en-US" w:eastAsia="en-US"/>
              </w:rPr>
            </w:pPr>
            <w:r w:rsidRPr="00ED4676">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EDDC26" w14:textId="2C2EA8B3" w:rsidR="00054900" w:rsidRPr="00ED4676" w:rsidRDefault="00054900" w:rsidP="00054900">
            <w:pPr>
              <w:snapToGrid w:val="0"/>
              <w:rPr>
                <w:rStyle w:val="46"/>
                <w:rFonts w:cs="Times New Roman"/>
                <w:bCs/>
                <w:spacing w:val="0"/>
                <w:sz w:val="24"/>
                <w:szCs w:val="24"/>
                <w:shd w:val="clear" w:color="auto" w:fill="auto"/>
              </w:rPr>
            </w:pPr>
            <w:r w:rsidRPr="00ED4676">
              <w:rPr>
                <w:rFonts w:ascii="Times New Roman" w:hAnsi="Times New Roman" w:cs="Times New Roman"/>
                <w:bCs/>
                <w:sz w:val="24"/>
              </w:rPr>
              <w:t xml:space="preserve">Тема 1. </w:t>
            </w:r>
            <w:r w:rsidR="007640AD" w:rsidRPr="00ED4676">
              <w:rPr>
                <w:rFonts w:ascii="Times New Roman" w:hAnsi="Times New Roman" w:cs="Times New Roman"/>
                <w:bCs/>
                <w:sz w:val="24"/>
              </w:rPr>
              <w:t>Теоретические основы конкуренции и конкурентоспособности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9EE8" w14:textId="6D87AC81"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02ED" w14:textId="24C512E5"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D01" w14:textId="59443AFF"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0DF7" w14:textId="189C20CD"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4F5" w14:textId="178744C9"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11</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AF19" w14:textId="79453EF1" w:rsidR="00054900" w:rsidRPr="00ED4676" w:rsidRDefault="00C65AAD"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Анализ деловых ситуаций на основе кейс-метода, дискуссия</w:t>
            </w:r>
          </w:p>
        </w:tc>
      </w:tr>
      <w:tr w:rsidR="00054900" w:rsidRPr="00ED4676" w14:paraId="2D21992B"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B727CC0" w14:textId="77777777" w:rsidR="00054900" w:rsidRPr="00ED4676" w:rsidRDefault="00054900" w:rsidP="00054900">
            <w:pPr>
              <w:widowControl w:val="0"/>
              <w:ind w:right="-23"/>
              <w:jc w:val="center"/>
              <w:rPr>
                <w:rStyle w:val="46"/>
                <w:rFonts w:eastAsiaTheme="minorHAnsi" w:cs="Times New Roman"/>
                <w:spacing w:val="0"/>
                <w:sz w:val="24"/>
                <w:szCs w:val="24"/>
                <w:lang w:eastAsia="en-US"/>
              </w:rPr>
            </w:pPr>
            <w:r w:rsidRPr="00ED4676">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88FF2" w14:textId="4BCEFF46" w:rsidR="00054900" w:rsidRPr="00ED4676" w:rsidRDefault="00054900" w:rsidP="00054900">
            <w:pPr>
              <w:snapToGrid w:val="0"/>
              <w:rPr>
                <w:rStyle w:val="46"/>
                <w:rFonts w:cs="Times New Roman"/>
                <w:bCs/>
                <w:spacing w:val="0"/>
                <w:sz w:val="24"/>
                <w:szCs w:val="24"/>
                <w:shd w:val="clear" w:color="auto" w:fill="auto"/>
              </w:rPr>
            </w:pPr>
            <w:r w:rsidRPr="00ED4676">
              <w:rPr>
                <w:rFonts w:ascii="Times New Roman" w:hAnsi="Times New Roman" w:cs="Times New Roman"/>
                <w:bCs/>
                <w:sz w:val="24"/>
              </w:rPr>
              <w:t xml:space="preserve">Тема 2. </w:t>
            </w:r>
            <w:r w:rsidR="007640AD" w:rsidRPr="00ED4676">
              <w:rPr>
                <w:rFonts w:ascii="Times New Roman" w:hAnsi="Times New Roman" w:cs="Times New Roman"/>
                <w:bCs/>
                <w:sz w:val="24"/>
              </w:rPr>
              <w:t>Анализ конкурентной среды</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E140" w14:textId="3CD7CE6A"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1FC8" w14:textId="377299D5"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F2BB" w14:textId="299831D6"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6D1" w14:textId="38A32773"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4353" w14:textId="2F51BFE1"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12</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08100" w14:textId="62D2CB14" w:rsidR="00054900" w:rsidRPr="00ED4676" w:rsidRDefault="00C65AAD"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Расчетно-аналитические задания, дискуссия</w:t>
            </w:r>
          </w:p>
        </w:tc>
      </w:tr>
      <w:tr w:rsidR="00054900" w:rsidRPr="00ED4676" w14:paraId="1AB5B78D"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CFDDAFD" w14:textId="77777777" w:rsidR="00054900" w:rsidRPr="00ED4676" w:rsidRDefault="00054900" w:rsidP="00054900">
            <w:pPr>
              <w:widowControl w:val="0"/>
              <w:ind w:right="-23"/>
              <w:jc w:val="center"/>
              <w:rPr>
                <w:rStyle w:val="46"/>
                <w:rFonts w:eastAsiaTheme="minorHAnsi" w:cs="Times New Roman"/>
                <w:spacing w:val="0"/>
                <w:sz w:val="24"/>
                <w:szCs w:val="24"/>
                <w:lang w:eastAsia="en-US"/>
              </w:rPr>
            </w:pPr>
            <w:r w:rsidRPr="00ED4676">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C709FB" w14:textId="2038FC64" w:rsidR="00054900" w:rsidRPr="00ED4676" w:rsidRDefault="00054900" w:rsidP="00054900">
            <w:pPr>
              <w:pStyle w:val="afb"/>
              <w:shd w:val="clear" w:color="auto" w:fill="FFFFFF"/>
              <w:snapToGrid w:val="0"/>
              <w:spacing w:beforeAutospacing="0" w:afterAutospacing="0"/>
              <w:rPr>
                <w:rStyle w:val="46"/>
                <w:bCs/>
                <w:color w:val="3B3C3D"/>
                <w:spacing w:val="0"/>
                <w:sz w:val="24"/>
                <w:szCs w:val="24"/>
              </w:rPr>
            </w:pPr>
            <w:r w:rsidRPr="00ED4676">
              <w:rPr>
                <w:bCs/>
                <w:color w:val="3B3C3D"/>
                <w:shd w:val="clear" w:color="auto" w:fill="FFFFFF"/>
              </w:rPr>
              <w:t xml:space="preserve">Тема 3. </w:t>
            </w:r>
            <w:r w:rsidR="007640AD" w:rsidRPr="00ED4676">
              <w:rPr>
                <w:bCs/>
              </w:rPr>
              <w:t>Оценка конкурентоспособности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6B594" w14:textId="0044712D"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0CEF9" w14:textId="42845486"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108FD" w14:textId="4EBCB97B"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A647" w14:textId="7AF14CAE"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DFDD" w14:textId="65A6305E"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12</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5F49A" w14:textId="2D106E38" w:rsidR="00054900" w:rsidRPr="00ED4676" w:rsidRDefault="008F4F80"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Анализ деловых ситуаций на основе кейс-метода, дискуссия</w:t>
            </w:r>
          </w:p>
        </w:tc>
      </w:tr>
      <w:tr w:rsidR="00054900" w:rsidRPr="00ED4676" w14:paraId="52414DA8"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84F5C96" w14:textId="77777777" w:rsidR="00054900" w:rsidRPr="00ED4676" w:rsidRDefault="00054900" w:rsidP="00054900">
            <w:pPr>
              <w:widowControl w:val="0"/>
              <w:ind w:right="-23"/>
              <w:jc w:val="center"/>
              <w:rPr>
                <w:rStyle w:val="46"/>
                <w:rFonts w:eastAsiaTheme="minorHAnsi" w:cs="Times New Roman"/>
                <w:spacing w:val="0"/>
                <w:sz w:val="24"/>
                <w:szCs w:val="24"/>
                <w:lang w:eastAsia="en-US"/>
              </w:rPr>
            </w:pPr>
            <w:r w:rsidRPr="00ED4676">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9FC175" w14:textId="58EDA96B" w:rsidR="00054900" w:rsidRPr="00ED4676" w:rsidRDefault="00054900" w:rsidP="00054900">
            <w:pPr>
              <w:widowControl w:val="0"/>
              <w:snapToGrid w:val="0"/>
              <w:rPr>
                <w:rStyle w:val="46"/>
                <w:rFonts w:eastAsiaTheme="minorHAnsi" w:cs="Times New Roman"/>
                <w:bCs/>
                <w:spacing w:val="0"/>
                <w:sz w:val="24"/>
                <w:szCs w:val="24"/>
                <w:lang w:eastAsia="en-US"/>
              </w:rPr>
            </w:pPr>
            <w:r w:rsidRPr="00ED4676">
              <w:rPr>
                <w:rFonts w:ascii="Times New Roman" w:hAnsi="Times New Roman" w:cs="Times New Roman"/>
                <w:bCs/>
                <w:sz w:val="24"/>
              </w:rPr>
              <w:t xml:space="preserve">Тема 4. </w:t>
            </w:r>
            <w:r w:rsidR="007640AD" w:rsidRPr="00ED4676">
              <w:rPr>
                <w:rFonts w:ascii="Times New Roman" w:hAnsi="Times New Roman" w:cs="Times New Roman"/>
                <w:bCs/>
                <w:color w:val="3B3C3D"/>
                <w:sz w:val="24"/>
                <w:shd w:val="clear" w:color="auto" w:fill="FFFFFF"/>
              </w:rPr>
              <w:t>Управление конкурентоспособностью организации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D6C9D" w14:textId="5F771E79"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84FA" w14:textId="69AB71D8"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6184E" w14:textId="39247C40"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5A1" w14:textId="6DEA238A"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724B" w14:textId="1DCA8E36"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12</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9B29" w14:textId="4F414270" w:rsidR="00054900" w:rsidRPr="00ED4676" w:rsidRDefault="008F4F80"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Расчетно-аналитические задания, тест</w:t>
            </w:r>
          </w:p>
        </w:tc>
      </w:tr>
      <w:tr w:rsidR="00054900" w:rsidRPr="00ED4676" w14:paraId="68EB91C6"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2E4D1719" w14:textId="77777777" w:rsidR="00054900" w:rsidRPr="00ED4676" w:rsidRDefault="00054900" w:rsidP="00054900">
            <w:pPr>
              <w:widowControl w:val="0"/>
              <w:ind w:right="-23"/>
              <w:jc w:val="center"/>
              <w:rPr>
                <w:rStyle w:val="46"/>
                <w:rFonts w:eastAsiaTheme="minorHAnsi" w:cs="Times New Roman"/>
                <w:spacing w:val="0"/>
                <w:sz w:val="24"/>
                <w:szCs w:val="24"/>
                <w:lang w:eastAsia="en-US"/>
              </w:rPr>
            </w:pPr>
            <w:r w:rsidRPr="00ED4676">
              <w:rPr>
                <w:rStyle w:val="46"/>
                <w:rFonts w:eastAsiaTheme="minorHAnsi" w:cs="Times New Roman"/>
                <w:spacing w:val="0"/>
                <w:sz w:val="24"/>
                <w:szCs w:val="24"/>
                <w:lang w:eastAsia="en-US"/>
              </w:rPr>
              <w:lastRenderedPageBreak/>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4D65011" w14:textId="6DAEDD8B" w:rsidR="00054900" w:rsidRPr="00ED4676" w:rsidRDefault="00054900" w:rsidP="00054900">
            <w:pPr>
              <w:widowControl w:val="0"/>
              <w:snapToGrid w:val="0"/>
              <w:rPr>
                <w:rStyle w:val="46"/>
                <w:rFonts w:eastAsiaTheme="minorHAnsi" w:cs="Times New Roman"/>
                <w:bCs/>
                <w:spacing w:val="0"/>
                <w:sz w:val="24"/>
                <w:szCs w:val="24"/>
                <w:lang w:eastAsia="en-US"/>
              </w:rPr>
            </w:pPr>
            <w:r w:rsidRPr="00ED4676">
              <w:rPr>
                <w:rFonts w:ascii="Times New Roman" w:hAnsi="Times New Roman" w:cs="Times New Roman"/>
                <w:bCs/>
                <w:sz w:val="24"/>
              </w:rPr>
              <w:t xml:space="preserve">Тема 5. </w:t>
            </w:r>
            <w:r w:rsidR="007640AD" w:rsidRPr="00ED4676">
              <w:rPr>
                <w:rFonts w:ascii="Times New Roman" w:hAnsi="Times New Roman" w:cs="Times New Roman"/>
                <w:bCs/>
                <w:sz w:val="24"/>
              </w:rPr>
              <w:t>Угрозы безопасности системы бизнеса</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A91D0" w14:textId="571BB81E"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8B925" w14:textId="713B4B26"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39F72" w14:textId="47BF718D"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E4E7" w14:textId="4A6249C3"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261EF" w14:textId="6B0C8B74"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12</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3FCF1" w14:textId="5D1061E8" w:rsidR="00054900" w:rsidRPr="00ED4676" w:rsidRDefault="008F4F80"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Анализ деловых ситуаций на основе кейс-метода, дискуссия</w:t>
            </w:r>
          </w:p>
        </w:tc>
      </w:tr>
      <w:tr w:rsidR="00054900" w:rsidRPr="00ED4676" w14:paraId="0D2FF15E"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0444C3F" w14:textId="77777777" w:rsidR="00054900" w:rsidRPr="00ED4676" w:rsidRDefault="00054900" w:rsidP="00054900">
            <w:pPr>
              <w:widowControl w:val="0"/>
              <w:ind w:right="-23"/>
              <w:jc w:val="center"/>
              <w:rPr>
                <w:rStyle w:val="46"/>
                <w:rFonts w:eastAsiaTheme="minorHAnsi" w:cs="Times New Roman"/>
                <w:spacing w:val="0"/>
                <w:sz w:val="24"/>
                <w:szCs w:val="24"/>
                <w:lang w:eastAsia="en-US"/>
              </w:rPr>
            </w:pPr>
            <w:r w:rsidRPr="00ED4676">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72DD544" w14:textId="295A2D58" w:rsidR="00054900" w:rsidRPr="00ED4676" w:rsidRDefault="00054900" w:rsidP="00054900">
            <w:pPr>
              <w:widowControl w:val="0"/>
              <w:snapToGrid w:val="0"/>
              <w:rPr>
                <w:rStyle w:val="46"/>
                <w:rFonts w:eastAsiaTheme="minorHAnsi" w:cs="Times New Roman"/>
                <w:bCs/>
                <w:spacing w:val="0"/>
                <w:sz w:val="24"/>
                <w:szCs w:val="24"/>
                <w:lang w:eastAsia="en-US"/>
              </w:rPr>
            </w:pPr>
            <w:r w:rsidRPr="00ED4676">
              <w:rPr>
                <w:rFonts w:ascii="Times New Roman" w:hAnsi="Times New Roman" w:cs="Times New Roman"/>
                <w:bCs/>
                <w:sz w:val="24"/>
              </w:rPr>
              <w:t xml:space="preserve">Тема 6. </w:t>
            </w:r>
            <w:r w:rsidR="00755B0F" w:rsidRPr="00ED4676">
              <w:rPr>
                <w:rFonts w:ascii="Times New Roman" w:hAnsi="Times New Roman" w:cs="Times New Roman"/>
                <w:bCs/>
                <w:sz w:val="24"/>
              </w:rPr>
              <w:t>Деловая (конкурентная) разведка</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B7D60" w14:textId="25F0E20B"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A664" w14:textId="0ABEEF4A"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0DFC" w14:textId="167400F2"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7D93" w14:textId="37B49595"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44227" w14:textId="238B62F9"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12</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A8C29" w14:textId="0D01A61F" w:rsidR="00054900" w:rsidRPr="00ED4676" w:rsidRDefault="00054900"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Анализ деловых ситуаций на основе кейс-метода</w:t>
            </w:r>
            <w:r w:rsidR="00C65AAD" w:rsidRPr="00ED4676">
              <w:rPr>
                <w:rFonts w:ascii="Times New Roman" w:hAnsi="Times New Roman" w:cs="Times New Roman"/>
                <w:color w:val="000000"/>
                <w:sz w:val="24"/>
                <w:lang w:bidi="ru-RU"/>
              </w:rPr>
              <w:t>, тест</w:t>
            </w:r>
          </w:p>
        </w:tc>
      </w:tr>
      <w:tr w:rsidR="00054900" w:rsidRPr="00ED4676" w14:paraId="0FBA1C20"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34B48FE" w14:textId="77777777" w:rsidR="00054900" w:rsidRPr="00ED4676" w:rsidRDefault="00054900" w:rsidP="00054900">
            <w:pPr>
              <w:widowControl w:val="0"/>
              <w:ind w:right="-23"/>
              <w:jc w:val="center"/>
              <w:rPr>
                <w:rStyle w:val="46"/>
                <w:rFonts w:eastAsiaTheme="minorHAnsi" w:cs="Times New Roman"/>
                <w:spacing w:val="0"/>
                <w:sz w:val="24"/>
                <w:szCs w:val="24"/>
                <w:lang w:eastAsia="en-US"/>
              </w:rPr>
            </w:pPr>
            <w:r w:rsidRPr="00ED4676">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3BE155" w14:textId="17F1E0F7" w:rsidR="00054900" w:rsidRPr="00ED4676" w:rsidRDefault="00054900" w:rsidP="00054900">
            <w:pPr>
              <w:widowControl w:val="0"/>
              <w:snapToGrid w:val="0"/>
              <w:rPr>
                <w:rStyle w:val="46"/>
                <w:rFonts w:eastAsiaTheme="minorHAnsi" w:cs="Times New Roman"/>
                <w:bCs/>
                <w:spacing w:val="0"/>
                <w:sz w:val="24"/>
                <w:szCs w:val="24"/>
                <w:lang w:eastAsia="en-US"/>
              </w:rPr>
            </w:pPr>
            <w:r w:rsidRPr="00ED4676">
              <w:rPr>
                <w:rFonts w:ascii="Times New Roman" w:hAnsi="Times New Roman" w:cs="Times New Roman"/>
                <w:bCs/>
                <w:sz w:val="24"/>
              </w:rPr>
              <w:t xml:space="preserve">Тема 7. </w:t>
            </w:r>
            <w:r w:rsidR="00755B0F" w:rsidRPr="00ED4676">
              <w:rPr>
                <w:rFonts w:ascii="Times New Roman" w:hAnsi="Times New Roman" w:cs="Times New Roman"/>
                <w:bCs/>
                <w:sz w:val="24"/>
              </w:rPr>
              <w:t>Защита бизнеса от финансовых захватов и враждебного поглощения</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6866" w14:textId="51AEA1CC"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1FED3" w14:textId="59EE8E5F"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C277" w14:textId="7B550BC4"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1298" w14:textId="25DB4381"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41003" w14:textId="7BBF1B3E"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11</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6FECE" w14:textId="588B67D6" w:rsidR="00054900" w:rsidRPr="00ED4676" w:rsidRDefault="00C65AAD"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Анализ деловых ситуаций на основе кейс-метода, дискуссия</w:t>
            </w:r>
          </w:p>
        </w:tc>
      </w:tr>
      <w:tr w:rsidR="00054900" w:rsidRPr="00ED4676" w14:paraId="45EEAE2A" w14:textId="77777777" w:rsidTr="000F7955">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1D5B1B1" w14:textId="77777777" w:rsidR="00054900" w:rsidRPr="00ED4676" w:rsidRDefault="00054900" w:rsidP="00054900">
            <w:pPr>
              <w:widowControl w:val="0"/>
              <w:ind w:right="-23"/>
              <w:jc w:val="center"/>
              <w:rPr>
                <w:rStyle w:val="46"/>
                <w:rFonts w:eastAsiaTheme="minorHAnsi" w:cs="Times New Roman"/>
                <w:spacing w:val="0"/>
                <w:sz w:val="24"/>
                <w:szCs w:val="24"/>
                <w:lang w:eastAsia="en-US"/>
              </w:rPr>
            </w:pPr>
            <w:r w:rsidRPr="00ED4676">
              <w:rPr>
                <w:rStyle w:val="46"/>
                <w:rFonts w:eastAsiaTheme="minorHAnsi" w:cs="Times New Roman"/>
                <w:spacing w:val="0"/>
                <w:sz w:val="24"/>
                <w:szCs w:val="24"/>
                <w:lang w:eastAsia="en-US"/>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0ECABD" w14:textId="1E74C782" w:rsidR="00054900" w:rsidRPr="00ED4676" w:rsidRDefault="00054900" w:rsidP="00054900">
            <w:pPr>
              <w:widowControl w:val="0"/>
              <w:snapToGrid w:val="0"/>
              <w:rPr>
                <w:rStyle w:val="46"/>
                <w:rFonts w:eastAsiaTheme="minorHAnsi" w:cs="Times New Roman"/>
                <w:bCs/>
                <w:spacing w:val="0"/>
                <w:sz w:val="24"/>
                <w:szCs w:val="24"/>
                <w:lang w:eastAsia="en-US"/>
              </w:rPr>
            </w:pPr>
            <w:r w:rsidRPr="00ED4676">
              <w:rPr>
                <w:rFonts w:ascii="Times New Roman" w:hAnsi="Times New Roman" w:cs="Times New Roman"/>
                <w:bCs/>
                <w:sz w:val="24"/>
              </w:rPr>
              <w:t xml:space="preserve">Тема 8. </w:t>
            </w:r>
            <w:r w:rsidR="00755B0F" w:rsidRPr="00ED4676">
              <w:rPr>
                <w:rFonts w:ascii="Times New Roman" w:hAnsi="Times New Roman" w:cs="Times New Roman"/>
                <w:bCs/>
                <w:sz w:val="24"/>
              </w:rPr>
              <w:t>Безопасность электронных ресурсов, систем и 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7CD2" w14:textId="1BE92BE6" w:rsidR="00054900" w:rsidRPr="00ED4676" w:rsidRDefault="00C84AC2"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534B1" w14:textId="2FD8BDF6"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512E" w14:textId="08B165D4"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143E" w14:textId="67B9858D"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9A1D" w14:textId="5A68FF86" w:rsidR="00054900" w:rsidRPr="00ED4676" w:rsidRDefault="00725778"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12</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57433A9" w14:textId="72EEFFC2" w:rsidR="00054900" w:rsidRPr="00ED4676" w:rsidRDefault="008F4F80" w:rsidP="00054900">
            <w:pPr>
              <w:widowControl w:val="0"/>
              <w:rPr>
                <w:rFonts w:ascii="Times New Roman" w:hAnsi="Times New Roman" w:cs="Times New Roman"/>
                <w:color w:val="000000"/>
                <w:sz w:val="24"/>
              </w:rPr>
            </w:pPr>
            <w:r w:rsidRPr="00ED4676">
              <w:rPr>
                <w:rFonts w:ascii="Times New Roman" w:hAnsi="Times New Roman" w:cs="Times New Roman"/>
                <w:color w:val="000000"/>
                <w:sz w:val="24"/>
                <w:lang w:bidi="ru-RU"/>
              </w:rPr>
              <w:t>Анализ деловых ситуаций на основе кейс-метода, тест</w:t>
            </w:r>
          </w:p>
        </w:tc>
      </w:tr>
      <w:tr w:rsidR="00054900" w:rsidRPr="00ED4676" w14:paraId="72423174"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9C5DF1" w14:textId="77777777" w:rsidR="00054900" w:rsidRPr="00ED4676"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9CCDAD7" w14:textId="47E40516" w:rsidR="00054900" w:rsidRPr="00ED4676" w:rsidRDefault="00054900" w:rsidP="00054900">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405A" w14:textId="22D9BCB8" w:rsidR="00054900" w:rsidRPr="00ED4676" w:rsidRDefault="00C84AC2" w:rsidP="00054900">
            <w:pPr>
              <w:widowControl w:val="0"/>
              <w:jc w:val="center"/>
              <w:rPr>
                <w:rFonts w:ascii="Times New Roman" w:hAnsi="Times New Roman" w:cs="Times New Roman"/>
                <w:b/>
                <w:color w:val="000000"/>
                <w:sz w:val="24"/>
              </w:rPr>
            </w:pPr>
            <w:r w:rsidRPr="00ED4676">
              <w:rPr>
                <w:rFonts w:ascii="Times New Roman" w:hAnsi="Times New Roman" w:cs="Times New Roman"/>
                <w:b/>
                <w:color w:val="000000"/>
                <w:sz w:val="24"/>
              </w:rPr>
              <w:t>144</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72CA" w14:textId="0A9CFC26" w:rsidR="00054900" w:rsidRPr="00ED4676" w:rsidRDefault="00C84AC2" w:rsidP="00054900">
            <w:pPr>
              <w:widowControl w:val="0"/>
              <w:jc w:val="center"/>
              <w:rPr>
                <w:rFonts w:ascii="Times New Roman" w:hAnsi="Times New Roman" w:cs="Times New Roman"/>
                <w:b/>
                <w:color w:val="000000"/>
                <w:sz w:val="24"/>
              </w:rPr>
            </w:pPr>
            <w:r w:rsidRPr="00ED4676">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B522" w14:textId="5D27D81B" w:rsidR="00054900" w:rsidRPr="00ED4676" w:rsidRDefault="00725778" w:rsidP="00054900">
            <w:pPr>
              <w:widowControl w:val="0"/>
              <w:jc w:val="center"/>
              <w:rPr>
                <w:rFonts w:ascii="Times New Roman" w:hAnsi="Times New Roman" w:cs="Times New Roman"/>
                <w:b/>
                <w:color w:val="000000"/>
                <w:sz w:val="24"/>
              </w:rPr>
            </w:pPr>
            <w:r w:rsidRPr="00ED4676">
              <w:rPr>
                <w:rFonts w:ascii="Times New Roman" w:hAnsi="Times New Roman" w:cs="Times New Roman"/>
                <w:b/>
                <w:color w:val="000000"/>
                <w:sz w:val="24"/>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AC98" w14:textId="1AB91BA9" w:rsidR="00054900" w:rsidRPr="00ED4676" w:rsidRDefault="00725778" w:rsidP="00054900">
            <w:pPr>
              <w:widowControl w:val="0"/>
              <w:jc w:val="center"/>
              <w:rPr>
                <w:rFonts w:ascii="Times New Roman" w:hAnsi="Times New Roman" w:cs="Times New Roman"/>
                <w:b/>
                <w:color w:val="000000"/>
                <w:sz w:val="24"/>
              </w:rPr>
            </w:pPr>
            <w:r w:rsidRPr="00ED4676">
              <w:rPr>
                <w:rFonts w:ascii="Times New Roman" w:hAnsi="Times New Roman" w:cs="Times New Roman"/>
                <w:b/>
                <w:color w:val="000000"/>
                <w:sz w:val="24"/>
              </w:rPr>
              <w:t>34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BDB" w14:textId="2CD8CF02" w:rsidR="00054900" w:rsidRPr="00ED4676" w:rsidRDefault="00725778" w:rsidP="00054900">
            <w:pPr>
              <w:widowControl w:val="0"/>
              <w:jc w:val="center"/>
              <w:rPr>
                <w:rFonts w:ascii="Times New Roman" w:hAnsi="Times New Roman" w:cs="Times New Roman"/>
                <w:b/>
                <w:color w:val="000000"/>
                <w:sz w:val="24"/>
              </w:rPr>
            </w:pPr>
            <w:r w:rsidRPr="00ED4676">
              <w:rPr>
                <w:rFonts w:ascii="Times New Roman" w:hAnsi="Times New Roman" w:cs="Times New Roman"/>
                <w:b/>
                <w:color w:val="000000"/>
                <w:sz w:val="24"/>
              </w:rPr>
              <w:t>94</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4725051E" w14:textId="77777777" w:rsidR="00054900" w:rsidRPr="00ED4676" w:rsidRDefault="00054900" w:rsidP="00054900">
            <w:pPr>
              <w:widowControl w:val="0"/>
              <w:tabs>
                <w:tab w:val="right" w:pos="851"/>
              </w:tabs>
              <w:rPr>
                <w:rFonts w:ascii="Times New Roman" w:hAnsi="Times New Roman" w:cs="Times New Roman"/>
                <w:b/>
                <w:sz w:val="24"/>
              </w:rPr>
            </w:pPr>
            <w:r w:rsidRPr="00ED4676">
              <w:rPr>
                <w:rFonts w:ascii="Times New Roman" w:hAnsi="Times New Roman" w:cs="Times New Roman"/>
                <w:sz w:val="24"/>
              </w:rPr>
              <w:t>Согласно учебному плану:</w:t>
            </w:r>
            <w:r w:rsidRPr="00ED4676">
              <w:rPr>
                <w:rFonts w:ascii="Times New Roman" w:hAnsi="Times New Roman" w:cs="Times New Roman"/>
                <w:b/>
                <w:sz w:val="24"/>
              </w:rPr>
              <w:t xml:space="preserve"> контрольная работа</w:t>
            </w:r>
          </w:p>
        </w:tc>
      </w:tr>
      <w:tr w:rsidR="00054900" w:rsidRPr="00ED4676" w14:paraId="25F9AFF4" w14:textId="77777777" w:rsidTr="0005490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701C02" w14:textId="77777777" w:rsidR="00054900" w:rsidRPr="00ED4676"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F7616" w14:textId="77777777" w:rsidR="00054900" w:rsidRPr="00ED4676" w:rsidRDefault="00054900" w:rsidP="00054900">
            <w:pPr>
              <w:widowControl w:val="0"/>
              <w:tabs>
                <w:tab w:val="right" w:pos="851"/>
              </w:tabs>
              <w:snapToGrid w:val="0"/>
              <w:rPr>
                <w:rFonts w:ascii="Times New Roman" w:hAnsi="Times New Roman" w:cs="Times New Roman"/>
                <w:bCs/>
                <w:sz w:val="24"/>
              </w:rPr>
            </w:pPr>
            <w:r w:rsidRPr="00ED4676">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D91F" w14:textId="77777777" w:rsidR="00054900" w:rsidRPr="00ED4676" w:rsidRDefault="00054900"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5DC4" w14:textId="5C649215" w:rsidR="00054900" w:rsidRPr="00ED4676" w:rsidRDefault="00DF5F64"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35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0A70" w14:textId="67D99E00" w:rsidR="00054900" w:rsidRPr="00ED4676" w:rsidRDefault="00DF5F64"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32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2341" w14:textId="72566A4D" w:rsidR="00054900" w:rsidRPr="00ED4676" w:rsidRDefault="00DF5F64"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7A23" w14:textId="0997461D" w:rsidR="00054900" w:rsidRPr="00ED4676" w:rsidRDefault="00DF5F64" w:rsidP="00054900">
            <w:pPr>
              <w:widowControl w:val="0"/>
              <w:jc w:val="center"/>
              <w:rPr>
                <w:rFonts w:ascii="Times New Roman" w:hAnsi="Times New Roman" w:cs="Times New Roman"/>
                <w:color w:val="000000"/>
                <w:sz w:val="24"/>
              </w:rPr>
            </w:pPr>
            <w:r w:rsidRPr="00ED4676">
              <w:rPr>
                <w:rFonts w:ascii="Times New Roman" w:hAnsi="Times New Roman" w:cs="Times New Roman"/>
                <w:color w:val="000000"/>
                <w:sz w:val="24"/>
              </w:rPr>
              <w:t>65</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1B55E92" w14:textId="77777777" w:rsidR="00054900" w:rsidRPr="00ED4676" w:rsidRDefault="00054900" w:rsidP="00054900">
            <w:pPr>
              <w:widowControl w:val="0"/>
              <w:tabs>
                <w:tab w:val="right" w:pos="851"/>
              </w:tabs>
              <w:rPr>
                <w:rFonts w:ascii="Times New Roman" w:hAnsi="Times New Roman" w:cs="Times New Roman"/>
                <w:sz w:val="24"/>
              </w:rPr>
            </w:pPr>
          </w:p>
        </w:tc>
      </w:tr>
    </w:tbl>
    <w:p w14:paraId="76DFDDDC" w14:textId="77777777" w:rsidR="004D5C36" w:rsidRDefault="004D5C36">
      <w:pPr>
        <w:keepNext/>
        <w:keepLines/>
        <w:spacing w:line="360" w:lineRule="auto"/>
        <w:ind w:firstLine="709"/>
        <w:outlineLvl w:val="3"/>
        <w:rPr>
          <w:rFonts w:ascii="Times New Roman" w:hAnsi="Times New Roman" w:cs="Times New Roman"/>
          <w:b/>
          <w:szCs w:val="28"/>
        </w:rPr>
      </w:pPr>
    </w:p>
    <w:p w14:paraId="054F36F0" w14:textId="77777777" w:rsidR="004D5C36" w:rsidRDefault="00B27E86">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AFB4BF6" w14:textId="77777777" w:rsidR="004D5C36" w:rsidRDefault="00B27E86">
      <w:pPr>
        <w:keepNext/>
        <w:jc w:val="right"/>
        <w:rPr>
          <w:rFonts w:ascii="Times New Roman" w:hAnsi="Times New Roman" w:cs="Times New Roman"/>
          <w:szCs w:val="28"/>
        </w:rPr>
      </w:pPr>
      <w:r>
        <w:rPr>
          <w:rFonts w:ascii="Times New Roman" w:hAnsi="Times New Roman" w:cs="Times New Roman"/>
          <w:szCs w:val="28"/>
        </w:rPr>
        <w:t>Таблица 3</w:t>
      </w:r>
    </w:p>
    <w:p w14:paraId="259DEDBE" w14:textId="77777777" w:rsidR="004D5C36" w:rsidRDefault="004D5C36">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3"/>
        <w:gridCol w:w="3539"/>
      </w:tblGrid>
      <w:tr w:rsidR="004D5C36" w:rsidRPr="00C72BCB" w14:paraId="094A47CC" w14:textId="77777777">
        <w:tc>
          <w:tcPr>
            <w:tcW w:w="2694" w:type="dxa"/>
          </w:tcPr>
          <w:p w14:paraId="36B64F8A"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Наименование тем (разделов) дисциплины</w:t>
            </w:r>
          </w:p>
        </w:tc>
        <w:tc>
          <w:tcPr>
            <w:tcW w:w="3683" w:type="dxa"/>
          </w:tcPr>
          <w:p w14:paraId="0B163FD9"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F9C0BB8" w14:textId="77777777" w:rsidR="004D5C36" w:rsidRPr="00C72BCB" w:rsidRDefault="004D5C36">
            <w:pPr>
              <w:keepNext/>
              <w:widowControl w:val="0"/>
              <w:jc w:val="both"/>
              <w:rPr>
                <w:rFonts w:ascii="Times New Roman" w:hAnsi="Times New Roman" w:cs="Times New Roman"/>
                <w:b/>
                <w:sz w:val="24"/>
              </w:rPr>
            </w:pPr>
          </w:p>
        </w:tc>
        <w:tc>
          <w:tcPr>
            <w:tcW w:w="3539" w:type="dxa"/>
          </w:tcPr>
          <w:p w14:paraId="507A9245"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Формы проведения занятий</w:t>
            </w:r>
          </w:p>
        </w:tc>
      </w:tr>
      <w:tr w:rsidR="00755B0F" w:rsidRPr="00C72BCB" w14:paraId="3367565E" w14:textId="77777777">
        <w:tc>
          <w:tcPr>
            <w:tcW w:w="2694" w:type="dxa"/>
          </w:tcPr>
          <w:p w14:paraId="01B111B7" w14:textId="736995A4" w:rsidR="00755B0F" w:rsidRPr="00855252" w:rsidRDefault="00755B0F" w:rsidP="00755B0F">
            <w:pPr>
              <w:pStyle w:val="63"/>
              <w:widowControl w:val="0"/>
              <w:shd w:val="clear" w:color="auto" w:fill="auto"/>
              <w:spacing w:before="0" w:after="0" w:line="240" w:lineRule="auto"/>
              <w:ind w:right="-1"/>
              <w:rPr>
                <w:rStyle w:val="46"/>
                <w:rFonts w:cs="Times New Roman"/>
                <w:spacing w:val="0"/>
                <w:sz w:val="24"/>
                <w:szCs w:val="24"/>
              </w:rPr>
            </w:pPr>
            <w:r w:rsidRPr="00855252">
              <w:rPr>
                <w:rFonts w:cs="Times New Roman"/>
                <w:bCs/>
                <w:sz w:val="22"/>
                <w:szCs w:val="22"/>
              </w:rPr>
              <w:t>Тема 1. Теоретические основы конкуренции и конкурентоспособности</w:t>
            </w:r>
          </w:p>
        </w:tc>
        <w:tc>
          <w:tcPr>
            <w:tcW w:w="3683" w:type="dxa"/>
          </w:tcPr>
          <w:p w14:paraId="368D8A9D" w14:textId="77777777" w:rsidR="008F4F80" w:rsidRPr="008F4F80"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1F0509">
              <w:rPr>
                <w:rFonts w:ascii="Times New Roman" w:hAnsi="Times New Roman" w:cs="Times New Roman"/>
                <w:sz w:val="22"/>
                <w:szCs w:val="22"/>
              </w:rPr>
              <w:t xml:space="preserve">Определение конкуренции. </w:t>
            </w:r>
          </w:p>
          <w:p w14:paraId="34EC7B34" w14:textId="52342C1F" w:rsidR="00755B0F" w:rsidRPr="001F0509"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1F0509">
              <w:rPr>
                <w:rFonts w:ascii="Times New Roman" w:hAnsi="Times New Roman" w:cs="Times New Roman"/>
                <w:sz w:val="22"/>
                <w:szCs w:val="22"/>
              </w:rPr>
              <w:t>Формы и методы конкуренции.</w:t>
            </w:r>
          </w:p>
          <w:p w14:paraId="0264CF21" w14:textId="77777777" w:rsidR="001F0509" w:rsidRPr="001F0509"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EA0026">
              <w:rPr>
                <w:rFonts w:ascii="Times New Roman" w:hAnsi="Times New Roman" w:cs="Times New Roman"/>
                <w:sz w:val="22"/>
                <w:szCs w:val="22"/>
              </w:rPr>
              <w:t>Сущность понятия конкурентоспособность.</w:t>
            </w:r>
          </w:p>
          <w:p w14:paraId="70310845" w14:textId="77777777" w:rsidR="001F0509" w:rsidRPr="001F0509"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EA0026">
              <w:rPr>
                <w:rFonts w:ascii="Times New Roman" w:hAnsi="Times New Roman" w:cs="Times New Roman"/>
                <w:sz w:val="22"/>
                <w:szCs w:val="22"/>
              </w:rPr>
              <w:t xml:space="preserve">Базовые стратегии конкуренции. </w:t>
            </w:r>
          </w:p>
          <w:p w14:paraId="0485381F" w14:textId="0062FA82" w:rsidR="001F0509" w:rsidRPr="001F0509"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EA0026">
              <w:rPr>
                <w:rFonts w:ascii="Times New Roman" w:hAnsi="Times New Roman" w:cs="Times New Roman"/>
                <w:sz w:val="22"/>
                <w:szCs w:val="22"/>
              </w:rPr>
              <w:t>Виды конкурентных стратегий организации</w:t>
            </w:r>
            <w:r>
              <w:rPr>
                <w:rFonts w:ascii="Times New Roman" w:hAnsi="Times New Roman" w:cs="Times New Roman"/>
                <w:sz w:val="22"/>
                <w:szCs w:val="22"/>
              </w:rPr>
              <w:t>.</w:t>
            </w:r>
          </w:p>
          <w:p w14:paraId="33BF7523" w14:textId="77777777" w:rsidR="001F0509" w:rsidRPr="001F0509"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EA0026">
              <w:rPr>
                <w:rFonts w:ascii="Times New Roman" w:hAnsi="Times New Roman" w:cs="Times New Roman"/>
                <w:sz w:val="22"/>
                <w:szCs w:val="22"/>
              </w:rPr>
              <w:t>Цепочка создания ценности организации, ее анализ и влияние на конкурентоспособность.</w:t>
            </w:r>
          </w:p>
          <w:p w14:paraId="301F332C" w14:textId="7A65F045" w:rsidR="001F0509" w:rsidRPr="001F0509"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1F0509">
              <w:rPr>
                <w:rFonts w:ascii="Times New Roman" w:hAnsi="Times New Roman" w:cs="Times New Roman"/>
                <w:sz w:val="22"/>
                <w:szCs w:val="22"/>
              </w:rPr>
              <w:t>Матрица конкурентных преимуществ М. Портера.</w:t>
            </w:r>
          </w:p>
          <w:p w14:paraId="37FAE318" w14:textId="77777777" w:rsidR="001F0509" w:rsidRPr="001F0509" w:rsidRDefault="001F0509">
            <w:pPr>
              <w:pStyle w:val="af9"/>
              <w:widowControl w:val="0"/>
              <w:numPr>
                <w:ilvl w:val="0"/>
                <w:numId w:val="13"/>
              </w:numPr>
              <w:snapToGrid w:val="0"/>
              <w:ind w:left="319"/>
              <w:rPr>
                <w:rFonts w:ascii="Times New Roman" w:eastAsia="Calibri" w:hAnsi="Times New Roman" w:cs="Times New Roman"/>
                <w:sz w:val="24"/>
                <w:lang w:eastAsia="zh-CN"/>
              </w:rPr>
            </w:pPr>
            <w:r w:rsidRPr="001F0509">
              <w:rPr>
                <w:rFonts w:ascii="Times New Roman" w:hAnsi="Times New Roman" w:cs="Times New Roman"/>
                <w:sz w:val="22"/>
                <w:szCs w:val="22"/>
              </w:rPr>
              <w:t xml:space="preserve">Стратегии быстрого реагирования на изменения во внешней среде и инновационные стратегии. </w:t>
            </w:r>
          </w:p>
          <w:p w14:paraId="142E107C" w14:textId="593E93D7" w:rsidR="001F0509" w:rsidRPr="001F0509" w:rsidRDefault="00EC0A3B" w:rsidP="001F0509">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lastRenderedPageBreak/>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2817C82E" w14:textId="5B5C8AD8" w:rsidR="00755B0F" w:rsidRPr="00C72BCB" w:rsidRDefault="00FD2E1B" w:rsidP="00755B0F">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 xml:space="preserve">Устный опрос. </w:t>
            </w:r>
            <w:r w:rsidRPr="00C72BCB">
              <w:rPr>
                <w:rFonts w:ascii="Times New Roman" w:eastAsia="Arial Unicode MS" w:hAnsi="Times New Roman" w:cs="Times New Roman"/>
                <w:sz w:val="24"/>
                <w:lang w:eastAsia="zh-CN"/>
              </w:rPr>
              <w:t>Анализ деловых ситуаций на основе кейс-метода</w:t>
            </w:r>
            <w:r>
              <w:rPr>
                <w:rFonts w:ascii="Times New Roman" w:eastAsia="Arial Unicode MS" w:hAnsi="Times New Roman" w:cs="Times New Roman"/>
                <w:sz w:val="24"/>
                <w:lang w:eastAsia="zh-CN"/>
              </w:rPr>
              <w:t xml:space="preserve">, </w:t>
            </w:r>
            <w:r w:rsidRPr="00C72BCB">
              <w:rPr>
                <w:rFonts w:ascii="Times New Roman" w:hAnsi="Times New Roman" w:cs="Times New Roman"/>
                <w:sz w:val="24"/>
              </w:rPr>
              <w:t>групповая дискуссия.</w:t>
            </w:r>
          </w:p>
        </w:tc>
      </w:tr>
      <w:tr w:rsidR="00755B0F" w:rsidRPr="00C72BCB" w14:paraId="6A78A502" w14:textId="77777777">
        <w:tc>
          <w:tcPr>
            <w:tcW w:w="2694" w:type="dxa"/>
          </w:tcPr>
          <w:p w14:paraId="1E691CD5" w14:textId="349E9AC8" w:rsidR="00755B0F" w:rsidRPr="00855252" w:rsidRDefault="00755B0F" w:rsidP="00755B0F">
            <w:pPr>
              <w:pStyle w:val="63"/>
              <w:widowControl w:val="0"/>
              <w:shd w:val="clear" w:color="auto" w:fill="auto"/>
              <w:spacing w:before="0" w:after="0" w:line="240" w:lineRule="auto"/>
              <w:ind w:right="-1"/>
              <w:rPr>
                <w:rStyle w:val="46"/>
                <w:rFonts w:cs="Times New Roman"/>
                <w:spacing w:val="0"/>
                <w:sz w:val="24"/>
                <w:szCs w:val="24"/>
              </w:rPr>
            </w:pPr>
            <w:r w:rsidRPr="00855252">
              <w:rPr>
                <w:rFonts w:cs="Times New Roman"/>
                <w:bCs/>
                <w:sz w:val="22"/>
                <w:szCs w:val="22"/>
              </w:rPr>
              <w:t>Тема 2. Анализ конкурентной среды</w:t>
            </w:r>
          </w:p>
        </w:tc>
        <w:tc>
          <w:tcPr>
            <w:tcW w:w="3683" w:type="dxa"/>
          </w:tcPr>
          <w:p w14:paraId="58DBFE71" w14:textId="7777777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FC1F64">
              <w:rPr>
                <w:rFonts w:ascii="Times New Roman" w:hAnsi="Times New Roman" w:cs="Times New Roman"/>
                <w:sz w:val="22"/>
                <w:szCs w:val="22"/>
              </w:rPr>
              <w:t xml:space="preserve">Понятие конъюнктуры рынка. </w:t>
            </w:r>
          </w:p>
          <w:p w14:paraId="6EB5741A" w14:textId="7777777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FC1F64">
              <w:rPr>
                <w:rFonts w:ascii="Times New Roman" w:hAnsi="Times New Roman" w:cs="Times New Roman"/>
                <w:sz w:val="22"/>
                <w:szCs w:val="22"/>
              </w:rPr>
              <w:t xml:space="preserve">Оценка и прогнозирование ёмкости рынка. </w:t>
            </w:r>
          </w:p>
          <w:p w14:paraId="5F5D8E54" w14:textId="7777777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FC1F64">
              <w:rPr>
                <w:rFonts w:ascii="Times New Roman" w:hAnsi="Times New Roman" w:cs="Times New Roman"/>
                <w:sz w:val="22"/>
                <w:szCs w:val="22"/>
              </w:rPr>
              <w:t xml:space="preserve">Оценка и прогнозирование насыщенности и доли рынка. </w:t>
            </w:r>
          </w:p>
          <w:p w14:paraId="10C9C589" w14:textId="77777777" w:rsidR="00755B0F"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FC1F64">
              <w:rPr>
                <w:rFonts w:ascii="Times New Roman" w:hAnsi="Times New Roman" w:cs="Times New Roman"/>
                <w:sz w:val="22"/>
                <w:szCs w:val="22"/>
              </w:rPr>
              <w:t>Движущие силы конкуренции.</w:t>
            </w:r>
          </w:p>
          <w:p w14:paraId="726BED17" w14:textId="7777777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Методы анализа отрасли и конкуренции. </w:t>
            </w:r>
          </w:p>
          <w:p w14:paraId="343752BE" w14:textId="7777777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Основные экономические характеристики отрасли. </w:t>
            </w:r>
          </w:p>
          <w:p w14:paraId="1C316BAE" w14:textId="7777777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Анализ ресурсов и конкурентных возможностей компании. </w:t>
            </w:r>
          </w:p>
          <w:p w14:paraId="078F4A97" w14:textId="496E013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EA0026">
              <w:rPr>
                <w:rFonts w:ascii="Times New Roman" w:hAnsi="Times New Roman" w:cs="Times New Roman"/>
                <w:sz w:val="22"/>
                <w:szCs w:val="22"/>
              </w:rPr>
              <w:t>Выявление компетенций и возможностей.</w:t>
            </w:r>
          </w:p>
          <w:p w14:paraId="40D81824" w14:textId="77777777" w:rsidR="00FC1F64" w:rsidRPr="00FC1F64"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EA0026">
              <w:rPr>
                <w:rFonts w:ascii="Times New Roman" w:hAnsi="Times New Roman" w:cs="Times New Roman"/>
                <w:sz w:val="22"/>
                <w:szCs w:val="22"/>
              </w:rPr>
              <w:t>Факторы</w:t>
            </w:r>
            <w:r w:rsidRPr="00EA0026">
              <w:rPr>
                <w:sz w:val="22"/>
                <w:szCs w:val="22"/>
              </w:rPr>
              <w:t>,</w:t>
            </w:r>
            <w:r w:rsidRPr="00EA0026">
              <w:rPr>
                <w:rFonts w:ascii="Times New Roman" w:hAnsi="Times New Roman" w:cs="Times New Roman"/>
                <w:sz w:val="22"/>
                <w:szCs w:val="22"/>
              </w:rPr>
              <w:t xml:space="preserve"> определяющие интенсивность конкуренции</w:t>
            </w:r>
            <w:r w:rsidRPr="00EA0026">
              <w:rPr>
                <w:sz w:val="22"/>
                <w:szCs w:val="22"/>
              </w:rPr>
              <w:t>,</w:t>
            </w:r>
            <w:r w:rsidRPr="00EA0026">
              <w:rPr>
                <w:rFonts w:ascii="Times New Roman" w:hAnsi="Times New Roman" w:cs="Times New Roman"/>
                <w:sz w:val="22"/>
                <w:szCs w:val="22"/>
              </w:rPr>
              <w:t xml:space="preserve"> и ее оценка. </w:t>
            </w:r>
          </w:p>
          <w:p w14:paraId="6D3CA8AF" w14:textId="77777777" w:rsidR="00FC1F64" w:rsidRPr="00EC0A3B" w:rsidRDefault="00FC1F64">
            <w:pPr>
              <w:pStyle w:val="af9"/>
              <w:widowControl w:val="0"/>
              <w:numPr>
                <w:ilvl w:val="0"/>
                <w:numId w:val="15"/>
              </w:numPr>
              <w:snapToGrid w:val="0"/>
              <w:ind w:left="319"/>
              <w:rPr>
                <w:rFonts w:ascii="Times New Roman" w:hAnsi="Times New Roman" w:cs="Times New Roman"/>
                <w:sz w:val="24"/>
                <w:shd w:val="clear" w:color="auto" w:fill="FFFFFF"/>
              </w:rPr>
            </w:pPr>
            <w:r w:rsidRPr="00EA0026">
              <w:rPr>
                <w:rFonts w:ascii="Times New Roman" w:hAnsi="Times New Roman" w:cs="Times New Roman"/>
                <w:sz w:val="22"/>
                <w:szCs w:val="22"/>
              </w:rPr>
              <w:t>Стили и факторы поведения потребителей.</w:t>
            </w:r>
          </w:p>
          <w:p w14:paraId="7E005A85" w14:textId="48F42675" w:rsidR="00EC0A3B" w:rsidRPr="00EC0A3B" w:rsidRDefault="00EC0A3B" w:rsidP="00EC0A3B">
            <w:pPr>
              <w:widowControl w:val="0"/>
              <w:snapToGrid w:val="0"/>
              <w:rPr>
                <w:rFonts w:ascii="Times New Roman" w:hAnsi="Times New Roman" w:cs="Times New Roman"/>
                <w:sz w:val="24"/>
                <w:shd w:val="clear" w:color="auto" w:fill="FFFFFF"/>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287D5027" w14:textId="1AEB87C6" w:rsidR="00755B0F" w:rsidRPr="00C72BCB" w:rsidRDefault="00755B0F" w:rsidP="00755B0F">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 xml:space="preserve">Устный опрос, разбор ситуационных задач. </w:t>
            </w:r>
            <w:r w:rsidRPr="00C72BCB">
              <w:rPr>
                <w:rFonts w:ascii="Times New Roman" w:eastAsia="Arial Unicode MS" w:hAnsi="Times New Roman" w:cs="Times New Roman"/>
                <w:sz w:val="24"/>
                <w:lang w:eastAsia="zh-CN"/>
              </w:rPr>
              <w:t>Командная работа.</w:t>
            </w:r>
          </w:p>
        </w:tc>
      </w:tr>
      <w:tr w:rsidR="00755B0F" w:rsidRPr="00C72BCB" w14:paraId="72963AAB" w14:textId="77777777">
        <w:tc>
          <w:tcPr>
            <w:tcW w:w="2694" w:type="dxa"/>
          </w:tcPr>
          <w:p w14:paraId="315F2A73" w14:textId="43A4BB34" w:rsidR="00755B0F" w:rsidRPr="00855252" w:rsidRDefault="00755B0F" w:rsidP="00755B0F">
            <w:pPr>
              <w:widowControl w:val="0"/>
              <w:rPr>
                <w:rStyle w:val="46"/>
                <w:rFonts w:eastAsiaTheme="minorHAnsi" w:cs="Times New Roman"/>
                <w:spacing w:val="0"/>
                <w:sz w:val="24"/>
                <w:szCs w:val="24"/>
                <w:lang w:eastAsia="en-US"/>
              </w:rPr>
            </w:pPr>
            <w:r w:rsidRPr="00855252">
              <w:rPr>
                <w:rFonts w:ascii="Times New Roman" w:hAnsi="Times New Roman" w:cs="Times New Roman"/>
                <w:bCs/>
                <w:color w:val="3B3C3D"/>
                <w:sz w:val="22"/>
                <w:szCs w:val="22"/>
                <w:shd w:val="clear" w:color="auto" w:fill="FFFFFF"/>
              </w:rPr>
              <w:t xml:space="preserve">Тема 3. </w:t>
            </w:r>
            <w:r w:rsidRPr="00855252">
              <w:rPr>
                <w:rFonts w:ascii="Times New Roman" w:hAnsi="Times New Roman" w:cs="Times New Roman"/>
                <w:bCs/>
                <w:sz w:val="22"/>
                <w:szCs w:val="22"/>
              </w:rPr>
              <w:t>Оценка конкурентоспособности</w:t>
            </w:r>
          </w:p>
        </w:tc>
        <w:tc>
          <w:tcPr>
            <w:tcW w:w="3683" w:type="dxa"/>
          </w:tcPr>
          <w:p w14:paraId="228A6C4E" w14:textId="77777777" w:rsidR="006F1F9F" w:rsidRPr="006F1F9F"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F1F9F">
              <w:rPr>
                <w:rFonts w:ascii="Times New Roman" w:hAnsi="Times New Roman" w:cs="Times New Roman"/>
                <w:sz w:val="22"/>
                <w:szCs w:val="22"/>
              </w:rPr>
              <w:t xml:space="preserve">Методика измерения конкурентоспособности организации. </w:t>
            </w:r>
          </w:p>
          <w:p w14:paraId="4132F8B1" w14:textId="77777777" w:rsidR="006F1F9F" w:rsidRPr="006F1F9F"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F1F9F">
              <w:rPr>
                <w:rFonts w:ascii="Times New Roman" w:hAnsi="Times New Roman" w:cs="Times New Roman"/>
                <w:sz w:val="22"/>
                <w:szCs w:val="22"/>
              </w:rPr>
              <w:t xml:space="preserve">Обеспечение конкурентоспособности товаров и услуг. </w:t>
            </w:r>
          </w:p>
          <w:p w14:paraId="298EFC55" w14:textId="77777777" w:rsidR="006F1F9F" w:rsidRPr="006D1E2D"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D1E2D">
              <w:rPr>
                <w:rFonts w:ascii="Times New Roman" w:hAnsi="Times New Roman" w:cs="Times New Roman"/>
                <w:sz w:val="22"/>
                <w:szCs w:val="22"/>
              </w:rPr>
              <w:t xml:space="preserve">Принципы оценки и методические основы измерения конкурентоспособности организации. </w:t>
            </w:r>
          </w:p>
          <w:p w14:paraId="79F97D4D" w14:textId="77777777" w:rsidR="006F1F9F" w:rsidRPr="006D1E2D"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D1E2D">
              <w:rPr>
                <w:rFonts w:ascii="Times New Roman" w:hAnsi="Times New Roman" w:cs="Times New Roman"/>
                <w:sz w:val="22"/>
                <w:szCs w:val="22"/>
              </w:rPr>
              <w:t xml:space="preserve">Показатели конкурентоспособности и их классификация. </w:t>
            </w:r>
          </w:p>
          <w:p w14:paraId="3A52B480" w14:textId="77777777" w:rsidR="006F1F9F" w:rsidRPr="006D1E2D"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D1E2D">
              <w:rPr>
                <w:rFonts w:ascii="Times New Roman" w:hAnsi="Times New Roman" w:cs="Times New Roman"/>
                <w:sz w:val="22"/>
                <w:szCs w:val="22"/>
              </w:rPr>
              <w:t>Показатели оценки конкурентоспособности товара.</w:t>
            </w:r>
          </w:p>
          <w:p w14:paraId="5A813124" w14:textId="77777777" w:rsidR="006F1F9F" w:rsidRPr="006D1E2D"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D1E2D">
              <w:rPr>
                <w:rFonts w:ascii="Times New Roman" w:hAnsi="Times New Roman" w:cs="Times New Roman"/>
                <w:sz w:val="22"/>
                <w:szCs w:val="22"/>
              </w:rPr>
              <w:t xml:space="preserve">Модифицированная матрица БКГ. </w:t>
            </w:r>
          </w:p>
          <w:p w14:paraId="2858A8BF" w14:textId="77777777" w:rsidR="006F1F9F" w:rsidRPr="006D1E2D"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D1E2D">
              <w:rPr>
                <w:rFonts w:ascii="Times New Roman" w:hAnsi="Times New Roman" w:cs="Times New Roman"/>
                <w:sz w:val="22"/>
                <w:szCs w:val="22"/>
              </w:rPr>
              <w:t xml:space="preserve">Бальный метод оценки конкурентоспособности товара. </w:t>
            </w:r>
          </w:p>
          <w:p w14:paraId="1AB4E043" w14:textId="77777777" w:rsidR="006F1F9F" w:rsidRPr="006D1E2D"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D1E2D">
              <w:rPr>
                <w:rFonts w:ascii="Times New Roman" w:hAnsi="Times New Roman" w:cs="Times New Roman"/>
                <w:sz w:val="22"/>
                <w:szCs w:val="22"/>
              </w:rPr>
              <w:t xml:space="preserve">Модель Розенберга. </w:t>
            </w:r>
          </w:p>
          <w:p w14:paraId="37C99441" w14:textId="77777777" w:rsidR="006F1F9F" w:rsidRPr="00EC0A3B" w:rsidRDefault="006F1F9F">
            <w:pPr>
              <w:pStyle w:val="af9"/>
              <w:widowControl w:val="0"/>
              <w:numPr>
                <w:ilvl w:val="0"/>
                <w:numId w:val="16"/>
              </w:numPr>
              <w:snapToGrid w:val="0"/>
              <w:ind w:left="319"/>
              <w:rPr>
                <w:rFonts w:ascii="Times New Roman" w:eastAsia="Calibri" w:hAnsi="Times New Roman" w:cs="Times New Roman"/>
                <w:sz w:val="24"/>
                <w:lang w:eastAsia="zh-CN"/>
              </w:rPr>
            </w:pPr>
            <w:r w:rsidRPr="006D1E2D">
              <w:rPr>
                <w:rFonts w:ascii="Times New Roman" w:hAnsi="Times New Roman" w:cs="Times New Roman"/>
                <w:sz w:val="22"/>
                <w:szCs w:val="22"/>
              </w:rPr>
              <w:t>Интегральный показатель оценки конкурентоспособности товара.</w:t>
            </w:r>
            <w:r w:rsidRPr="006F1F9F">
              <w:rPr>
                <w:sz w:val="22"/>
                <w:szCs w:val="22"/>
              </w:rPr>
              <w:t xml:space="preserve"> </w:t>
            </w:r>
          </w:p>
          <w:p w14:paraId="0A65E411" w14:textId="7A27443A" w:rsidR="00EC0A3B" w:rsidRPr="00EC0A3B" w:rsidRDefault="00EC0A3B" w:rsidP="00EC0A3B">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38B8CFC3" w14:textId="77777777" w:rsidR="00FD2E1B" w:rsidRPr="00C72BCB" w:rsidRDefault="00FD2E1B" w:rsidP="00FD2E1B">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Расчетно-аналитические задания.</w:t>
            </w:r>
          </w:p>
          <w:p w14:paraId="23F113ED" w14:textId="250735F2" w:rsidR="00755B0F" w:rsidRPr="00C72BCB" w:rsidRDefault="00FD2E1B" w:rsidP="00FD2E1B">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755B0F" w:rsidRPr="00C72BCB" w14:paraId="41846537" w14:textId="77777777">
        <w:tc>
          <w:tcPr>
            <w:tcW w:w="2694" w:type="dxa"/>
          </w:tcPr>
          <w:p w14:paraId="0855AE95" w14:textId="21AE9DD9" w:rsidR="00755B0F" w:rsidRPr="00855252" w:rsidRDefault="00755B0F" w:rsidP="00755B0F">
            <w:pPr>
              <w:widowControl w:val="0"/>
              <w:rPr>
                <w:rStyle w:val="46"/>
                <w:rFonts w:eastAsiaTheme="minorHAnsi" w:cs="Times New Roman"/>
                <w:spacing w:val="0"/>
                <w:sz w:val="24"/>
                <w:szCs w:val="24"/>
                <w:lang w:eastAsia="en-US"/>
              </w:rPr>
            </w:pPr>
            <w:r w:rsidRPr="00855252">
              <w:rPr>
                <w:rFonts w:ascii="Times New Roman" w:hAnsi="Times New Roman" w:cs="Times New Roman"/>
                <w:bCs/>
                <w:sz w:val="22"/>
                <w:szCs w:val="22"/>
              </w:rPr>
              <w:lastRenderedPageBreak/>
              <w:t xml:space="preserve">Тема 4. </w:t>
            </w:r>
            <w:r w:rsidRPr="00855252">
              <w:rPr>
                <w:rFonts w:ascii="Times New Roman" w:hAnsi="Times New Roman" w:cs="Times New Roman"/>
                <w:bCs/>
                <w:color w:val="3B3C3D"/>
                <w:sz w:val="22"/>
                <w:szCs w:val="22"/>
                <w:shd w:val="clear" w:color="auto" w:fill="FFFFFF"/>
              </w:rPr>
              <w:t>Управление конкурентоспособностью организации</w:t>
            </w:r>
          </w:p>
        </w:tc>
        <w:tc>
          <w:tcPr>
            <w:tcW w:w="3683" w:type="dxa"/>
          </w:tcPr>
          <w:p w14:paraId="0C020472" w14:textId="77777777" w:rsidR="00D03A4F" w:rsidRPr="00D03A4F" w:rsidRDefault="00D03A4F">
            <w:pPr>
              <w:pStyle w:val="af9"/>
              <w:widowControl w:val="0"/>
              <w:numPr>
                <w:ilvl w:val="0"/>
                <w:numId w:val="18"/>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Цели и задачи управления конкурентоспособностью. </w:t>
            </w:r>
          </w:p>
          <w:p w14:paraId="4802FF72" w14:textId="77777777" w:rsidR="00D03A4F" w:rsidRPr="00D03A4F" w:rsidRDefault="00D03A4F">
            <w:pPr>
              <w:pStyle w:val="af9"/>
              <w:widowControl w:val="0"/>
              <w:numPr>
                <w:ilvl w:val="0"/>
                <w:numId w:val="18"/>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Управление конкурентоспособностью организации. </w:t>
            </w:r>
          </w:p>
          <w:p w14:paraId="6ABF7A3F" w14:textId="77777777" w:rsidR="00D03A4F" w:rsidRPr="00D03A4F" w:rsidRDefault="00D03A4F">
            <w:pPr>
              <w:pStyle w:val="af9"/>
              <w:widowControl w:val="0"/>
              <w:numPr>
                <w:ilvl w:val="0"/>
                <w:numId w:val="18"/>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Конкурентные преимущества организации. </w:t>
            </w:r>
          </w:p>
          <w:p w14:paraId="136D4A43" w14:textId="77777777" w:rsidR="00755B0F" w:rsidRPr="00EC0A3B" w:rsidRDefault="00D03A4F">
            <w:pPr>
              <w:pStyle w:val="af9"/>
              <w:widowControl w:val="0"/>
              <w:numPr>
                <w:ilvl w:val="0"/>
                <w:numId w:val="18"/>
              </w:numPr>
              <w:snapToGrid w:val="0"/>
              <w:ind w:left="319"/>
              <w:rPr>
                <w:rFonts w:ascii="Times New Roman" w:hAnsi="Times New Roman" w:cs="Times New Roman"/>
                <w:sz w:val="24"/>
              </w:rPr>
            </w:pPr>
            <w:r w:rsidRPr="00D03A4F">
              <w:rPr>
                <w:rFonts w:ascii="Times New Roman" w:hAnsi="Times New Roman" w:cs="Times New Roman"/>
                <w:sz w:val="22"/>
                <w:szCs w:val="22"/>
              </w:rPr>
              <w:t>Факторы, обеспечивающие конкурентоспособность организации на рынке (конкурентные товар, цена, сбыт, коммуникации, имидж компании).</w:t>
            </w:r>
          </w:p>
          <w:p w14:paraId="1AF24EFA" w14:textId="4126166D" w:rsidR="00EC0A3B" w:rsidRPr="00EC0A3B" w:rsidRDefault="00EC0A3B" w:rsidP="00EC0A3B">
            <w:pPr>
              <w:widowControl w:val="0"/>
              <w:snapToGrid w:val="0"/>
              <w:rPr>
                <w:rFonts w:ascii="Times New Roman" w:hAnsi="Times New Roman" w:cs="Times New Roman"/>
                <w:sz w:val="24"/>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248C9D89" w14:textId="2540B12B" w:rsidR="00755B0F" w:rsidRPr="00C72BCB" w:rsidRDefault="00FD2E1B" w:rsidP="00755B0F">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Устный опрос. </w:t>
            </w:r>
            <w:r w:rsidRPr="00C72BCB">
              <w:rPr>
                <w:rFonts w:ascii="Times New Roman" w:eastAsia="Arial Unicode MS" w:hAnsi="Times New Roman" w:cs="Times New Roman"/>
                <w:sz w:val="24"/>
                <w:lang w:eastAsia="zh-CN"/>
              </w:rPr>
              <w:t>Анализ деловых ситуаций на основе кейс-метода</w:t>
            </w:r>
            <w:r>
              <w:rPr>
                <w:rFonts w:ascii="Times New Roman" w:eastAsia="Arial Unicode MS" w:hAnsi="Times New Roman" w:cs="Times New Roman"/>
                <w:sz w:val="24"/>
                <w:lang w:eastAsia="zh-CN"/>
              </w:rPr>
              <w:t xml:space="preserve">, </w:t>
            </w:r>
            <w:r w:rsidRPr="00C72BCB">
              <w:rPr>
                <w:rFonts w:ascii="Times New Roman" w:hAnsi="Times New Roman" w:cs="Times New Roman"/>
                <w:sz w:val="24"/>
              </w:rPr>
              <w:t>групповая дискуссия.</w:t>
            </w:r>
          </w:p>
        </w:tc>
      </w:tr>
      <w:tr w:rsidR="00755B0F" w:rsidRPr="00C72BCB" w14:paraId="35A8E84B" w14:textId="77777777">
        <w:tc>
          <w:tcPr>
            <w:tcW w:w="2694" w:type="dxa"/>
          </w:tcPr>
          <w:p w14:paraId="1C17A53C" w14:textId="42EA4D26" w:rsidR="00755B0F" w:rsidRPr="00855252" w:rsidRDefault="00755B0F" w:rsidP="00755B0F">
            <w:pPr>
              <w:widowControl w:val="0"/>
              <w:rPr>
                <w:rStyle w:val="46"/>
                <w:rFonts w:eastAsiaTheme="minorHAnsi" w:cs="Times New Roman"/>
                <w:spacing w:val="0"/>
                <w:sz w:val="24"/>
                <w:szCs w:val="24"/>
                <w:lang w:eastAsia="en-US"/>
              </w:rPr>
            </w:pPr>
            <w:r w:rsidRPr="00855252">
              <w:rPr>
                <w:rFonts w:ascii="Times New Roman" w:hAnsi="Times New Roman" w:cs="Times New Roman"/>
                <w:bCs/>
                <w:sz w:val="22"/>
                <w:szCs w:val="22"/>
              </w:rPr>
              <w:t>Тема 5. Угрозы безопасности системы бизнеса</w:t>
            </w:r>
          </w:p>
        </w:tc>
        <w:tc>
          <w:tcPr>
            <w:tcW w:w="3683" w:type="dxa"/>
          </w:tcPr>
          <w:p w14:paraId="32AA1E64" w14:textId="77777777" w:rsidR="00D03A4F" w:rsidRPr="00D03A4F" w:rsidRDefault="00D03A4F">
            <w:pPr>
              <w:pStyle w:val="af9"/>
              <w:numPr>
                <w:ilvl w:val="0"/>
                <w:numId w:val="20"/>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Роль, место и функции системы безопасности бизнеса. </w:t>
            </w:r>
          </w:p>
          <w:p w14:paraId="55D7045F" w14:textId="77777777" w:rsidR="00D03A4F" w:rsidRPr="00D03A4F" w:rsidRDefault="00D03A4F">
            <w:pPr>
              <w:pStyle w:val="af9"/>
              <w:numPr>
                <w:ilvl w:val="0"/>
                <w:numId w:val="20"/>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Государственные институты обеспечения безопасности. </w:t>
            </w:r>
          </w:p>
          <w:p w14:paraId="1BD86F64" w14:textId="77777777" w:rsidR="00D03A4F" w:rsidRPr="00D03A4F" w:rsidRDefault="00D03A4F">
            <w:pPr>
              <w:pStyle w:val="af9"/>
              <w:numPr>
                <w:ilvl w:val="0"/>
                <w:numId w:val="20"/>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Недобросовестная конкуренция и коррупционные угрозы. </w:t>
            </w:r>
          </w:p>
          <w:p w14:paraId="0B832311" w14:textId="77777777" w:rsidR="00D03A4F" w:rsidRPr="00D03A4F" w:rsidRDefault="00D03A4F">
            <w:pPr>
              <w:pStyle w:val="af9"/>
              <w:numPr>
                <w:ilvl w:val="0"/>
                <w:numId w:val="20"/>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Угроза вовлечения в систему теневой экономики. </w:t>
            </w:r>
          </w:p>
          <w:p w14:paraId="2C21C778" w14:textId="77777777" w:rsidR="00D03A4F" w:rsidRPr="00D03A4F" w:rsidRDefault="00D03A4F">
            <w:pPr>
              <w:pStyle w:val="af9"/>
              <w:numPr>
                <w:ilvl w:val="0"/>
                <w:numId w:val="20"/>
              </w:numPr>
              <w:snapToGrid w:val="0"/>
              <w:ind w:left="319"/>
              <w:rPr>
                <w:rFonts w:ascii="Times New Roman" w:hAnsi="Times New Roman" w:cs="Times New Roman"/>
                <w:sz w:val="24"/>
              </w:rPr>
            </w:pPr>
            <w:r w:rsidRPr="00D03A4F">
              <w:rPr>
                <w:rFonts w:ascii="Times New Roman" w:hAnsi="Times New Roman" w:cs="Times New Roman"/>
                <w:sz w:val="22"/>
                <w:szCs w:val="22"/>
              </w:rPr>
              <w:t xml:space="preserve">Внутренние и внешние криминальные угрозы. </w:t>
            </w:r>
          </w:p>
          <w:p w14:paraId="0412E0FA" w14:textId="77777777" w:rsidR="00755B0F" w:rsidRPr="00EC0A3B" w:rsidRDefault="00D03A4F">
            <w:pPr>
              <w:pStyle w:val="af9"/>
              <w:numPr>
                <w:ilvl w:val="0"/>
                <w:numId w:val="20"/>
              </w:numPr>
              <w:snapToGrid w:val="0"/>
              <w:ind w:left="319"/>
              <w:rPr>
                <w:rFonts w:ascii="Times New Roman" w:hAnsi="Times New Roman" w:cs="Times New Roman"/>
                <w:sz w:val="24"/>
              </w:rPr>
            </w:pPr>
            <w:r w:rsidRPr="00D03A4F">
              <w:rPr>
                <w:rFonts w:ascii="Times New Roman" w:hAnsi="Times New Roman" w:cs="Times New Roman"/>
                <w:sz w:val="22"/>
                <w:szCs w:val="22"/>
              </w:rPr>
              <w:t>Мониторинг угроз и функции системы безопасности.</w:t>
            </w:r>
          </w:p>
          <w:p w14:paraId="444A6DD0" w14:textId="61704D45" w:rsidR="00EC0A3B" w:rsidRPr="00EC0A3B" w:rsidRDefault="00EC0A3B" w:rsidP="00EC0A3B">
            <w:pPr>
              <w:snapToGrid w:val="0"/>
              <w:rPr>
                <w:rFonts w:ascii="Times New Roman" w:hAnsi="Times New Roman" w:cs="Times New Roman"/>
                <w:sz w:val="24"/>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w:t>
            </w:r>
            <w:r>
              <w:rPr>
                <w:rFonts w:ascii="Times New Roman" w:hAnsi="Times New Roman" w:cs="Times New Roman"/>
                <w:sz w:val="24"/>
              </w:rPr>
              <w:t>4-7</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3AA060A8" w14:textId="2AA551C0" w:rsidR="00755B0F" w:rsidRPr="00C72BCB" w:rsidRDefault="00755B0F" w:rsidP="00755B0F">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разбор мини-кейсов, групповая дискуссия, тестирование</w:t>
            </w:r>
          </w:p>
        </w:tc>
      </w:tr>
      <w:tr w:rsidR="00755B0F" w:rsidRPr="00C72BCB" w14:paraId="447D5164" w14:textId="77777777">
        <w:tc>
          <w:tcPr>
            <w:tcW w:w="2694" w:type="dxa"/>
          </w:tcPr>
          <w:p w14:paraId="2BE4683A" w14:textId="319E70F0" w:rsidR="00755B0F" w:rsidRPr="00855252" w:rsidRDefault="00755B0F" w:rsidP="00755B0F">
            <w:pPr>
              <w:widowControl w:val="0"/>
              <w:rPr>
                <w:rStyle w:val="46"/>
                <w:rFonts w:eastAsiaTheme="minorHAnsi" w:cs="Times New Roman"/>
                <w:spacing w:val="0"/>
                <w:sz w:val="24"/>
                <w:szCs w:val="24"/>
                <w:lang w:eastAsia="en-US"/>
              </w:rPr>
            </w:pPr>
            <w:r w:rsidRPr="00855252">
              <w:rPr>
                <w:rFonts w:ascii="Times New Roman" w:hAnsi="Times New Roman" w:cs="Times New Roman"/>
                <w:bCs/>
                <w:sz w:val="22"/>
                <w:szCs w:val="22"/>
              </w:rPr>
              <w:t>Тема 6. Деловая (конкурентная) разведка</w:t>
            </w:r>
          </w:p>
        </w:tc>
        <w:tc>
          <w:tcPr>
            <w:tcW w:w="3683" w:type="dxa"/>
          </w:tcPr>
          <w:p w14:paraId="4E4A1C19" w14:textId="77777777" w:rsidR="00D03A4F" w:rsidRPr="00D03A4F" w:rsidRDefault="00D03A4F">
            <w:pPr>
              <w:pStyle w:val="af9"/>
              <w:widowControl w:val="0"/>
              <w:numPr>
                <w:ilvl w:val="0"/>
                <w:numId w:val="22"/>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Определения конкурентной разведки. </w:t>
            </w:r>
          </w:p>
          <w:p w14:paraId="7AAEB760" w14:textId="77777777" w:rsidR="00D03A4F" w:rsidRPr="00D03A4F" w:rsidRDefault="00D03A4F">
            <w:pPr>
              <w:pStyle w:val="af9"/>
              <w:widowControl w:val="0"/>
              <w:numPr>
                <w:ilvl w:val="0"/>
                <w:numId w:val="22"/>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История развития конкурентной разведки. </w:t>
            </w:r>
          </w:p>
          <w:p w14:paraId="5DFA9737" w14:textId="77777777" w:rsidR="00D03A4F" w:rsidRPr="00D03A4F" w:rsidRDefault="00D03A4F">
            <w:pPr>
              <w:pStyle w:val="af9"/>
              <w:widowControl w:val="0"/>
              <w:numPr>
                <w:ilvl w:val="0"/>
                <w:numId w:val="22"/>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Основные задачи, функции и направления разведывательной активности предприятия. </w:t>
            </w:r>
          </w:p>
          <w:p w14:paraId="0A1EB593" w14:textId="77777777" w:rsidR="00D03A4F" w:rsidRPr="00D03A4F" w:rsidRDefault="00D03A4F">
            <w:pPr>
              <w:pStyle w:val="af9"/>
              <w:widowControl w:val="0"/>
              <w:numPr>
                <w:ilvl w:val="0"/>
                <w:numId w:val="22"/>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Сбор, накопление, обработка и анализ разведывательной информации. </w:t>
            </w:r>
          </w:p>
          <w:p w14:paraId="45AF8939" w14:textId="77777777" w:rsidR="00D03A4F" w:rsidRPr="00D03A4F" w:rsidRDefault="00D03A4F">
            <w:pPr>
              <w:pStyle w:val="af9"/>
              <w:widowControl w:val="0"/>
              <w:numPr>
                <w:ilvl w:val="0"/>
                <w:numId w:val="22"/>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Линейные и нелинейные методики изучения конкурентных рынков</w:t>
            </w:r>
            <w:r w:rsidRPr="00D03A4F">
              <w:rPr>
                <w:rFonts w:ascii="Times New Roman" w:hAnsi="Times New Roman" w:cs="Times New Roman"/>
                <w:sz w:val="22"/>
                <w:szCs w:val="22"/>
                <w:shd w:val="clear" w:color="auto" w:fill="FFFFFF"/>
              </w:rPr>
              <w:t>.</w:t>
            </w:r>
            <w:r w:rsidRPr="00D03A4F">
              <w:rPr>
                <w:rFonts w:ascii="Times New Roman" w:hAnsi="Times New Roman" w:cs="Times New Roman"/>
                <w:sz w:val="22"/>
                <w:szCs w:val="22"/>
              </w:rPr>
              <w:t xml:space="preserve"> </w:t>
            </w:r>
          </w:p>
          <w:p w14:paraId="392B9A92" w14:textId="77777777" w:rsidR="00D03A4F" w:rsidRPr="00D03A4F" w:rsidRDefault="00D03A4F">
            <w:pPr>
              <w:pStyle w:val="af9"/>
              <w:widowControl w:val="0"/>
              <w:numPr>
                <w:ilvl w:val="0"/>
                <w:numId w:val="22"/>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Конкурентная (деловая) разведка, как инструмент достижения конкурентного преимущества. </w:t>
            </w:r>
          </w:p>
          <w:p w14:paraId="4EF56EFE" w14:textId="77777777" w:rsidR="00755B0F" w:rsidRPr="00EC0A3B" w:rsidRDefault="00D03A4F">
            <w:pPr>
              <w:pStyle w:val="af9"/>
              <w:widowControl w:val="0"/>
              <w:numPr>
                <w:ilvl w:val="0"/>
                <w:numId w:val="22"/>
              </w:numPr>
              <w:snapToGrid w:val="0"/>
              <w:ind w:left="319"/>
              <w:rPr>
                <w:rFonts w:ascii="Times New Roman" w:eastAsia="Calibri" w:hAnsi="Times New Roman" w:cs="Times New Roman"/>
                <w:sz w:val="24"/>
                <w:lang w:eastAsia="zh-CN"/>
              </w:rPr>
            </w:pPr>
            <w:r>
              <w:rPr>
                <w:rFonts w:ascii="Times New Roman" w:hAnsi="Times New Roman" w:cs="Times New Roman"/>
                <w:sz w:val="22"/>
                <w:szCs w:val="22"/>
              </w:rPr>
              <w:t>Н</w:t>
            </w:r>
            <w:r w:rsidRPr="00D03A4F">
              <w:rPr>
                <w:rFonts w:ascii="Times New Roman" w:hAnsi="Times New Roman" w:cs="Times New Roman"/>
                <w:sz w:val="22"/>
                <w:szCs w:val="22"/>
              </w:rPr>
              <w:t>ормативно-правовая база функционирования конкурентной разведки.</w:t>
            </w:r>
          </w:p>
          <w:p w14:paraId="7E714C8B" w14:textId="437BEE54" w:rsidR="00EC0A3B" w:rsidRPr="00EC0A3B" w:rsidRDefault="00EC0A3B" w:rsidP="00EC0A3B">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w:t>
            </w:r>
            <w:r>
              <w:rPr>
                <w:rFonts w:ascii="Times New Roman" w:hAnsi="Times New Roman" w:cs="Times New Roman"/>
                <w:sz w:val="24"/>
              </w:rPr>
              <w:t>4-7</w:t>
            </w:r>
            <w:r w:rsidRPr="0034217B">
              <w:rPr>
                <w:rFonts w:ascii="Times New Roman" w:hAnsi="Times New Roman" w:cs="Times New Roman"/>
                <w:sz w:val="24"/>
              </w:rPr>
              <w:t xml:space="preserve">; раздел 9, №№ </w:t>
            </w:r>
            <w:r>
              <w:rPr>
                <w:rFonts w:ascii="Times New Roman" w:hAnsi="Times New Roman" w:cs="Times New Roman"/>
                <w:sz w:val="24"/>
              </w:rPr>
              <w:lastRenderedPageBreak/>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4A1FE412" w14:textId="147E45B9" w:rsidR="00755B0F" w:rsidRPr="00C72BCB" w:rsidRDefault="00FD2E1B" w:rsidP="00755B0F">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 xml:space="preserve">Устный опрос. </w:t>
            </w:r>
            <w:r w:rsidR="00755B0F" w:rsidRPr="00C72BCB">
              <w:rPr>
                <w:rFonts w:ascii="Times New Roman" w:eastAsia="Arial Unicode MS" w:hAnsi="Times New Roman" w:cs="Times New Roman"/>
                <w:sz w:val="24"/>
                <w:lang w:eastAsia="zh-CN"/>
              </w:rPr>
              <w:t>Анализ деловых ситуаций на основе кейс-метода</w:t>
            </w:r>
            <w:r>
              <w:rPr>
                <w:rFonts w:ascii="Times New Roman" w:eastAsia="Arial Unicode MS" w:hAnsi="Times New Roman" w:cs="Times New Roman"/>
                <w:sz w:val="24"/>
                <w:lang w:eastAsia="zh-CN"/>
              </w:rPr>
              <w:t xml:space="preserve">, </w:t>
            </w:r>
            <w:r w:rsidRPr="00C72BCB">
              <w:rPr>
                <w:rFonts w:ascii="Times New Roman" w:hAnsi="Times New Roman" w:cs="Times New Roman"/>
                <w:sz w:val="24"/>
              </w:rPr>
              <w:t>групповая дискуссия.</w:t>
            </w:r>
          </w:p>
        </w:tc>
      </w:tr>
      <w:tr w:rsidR="00755B0F" w:rsidRPr="00C72BCB" w14:paraId="010C86B9" w14:textId="77777777">
        <w:tc>
          <w:tcPr>
            <w:tcW w:w="2694" w:type="dxa"/>
          </w:tcPr>
          <w:p w14:paraId="16A854C7" w14:textId="265F81A1" w:rsidR="00755B0F" w:rsidRPr="00855252" w:rsidRDefault="00755B0F" w:rsidP="00755B0F">
            <w:pPr>
              <w:widowControl w:val="0"/>
              <w:rPr>
                <w:rStyle w:val="46"/>
                <w:rFonts w:eastAsiaTheme="minorHAnsi" w:cs="Times New Roman"/>
                <w:spacing w:val="0"/>
                <w:sz w:val="24"/>
                <w:szCs w:val="24"/>
                <w:lang w:eastAsia="en-US"/>
              </w:rPr>
            </w:pPr>
            <w:r w:rsidRPr="00855252">
              <w:rPr>
                <w:rFonts w:ascii="Times New Roman" w:hAnsi="Times New Roman" w:cs="Times New Roman"/>
                <w:bCs/>
                <w:sz w:val="22"/>
                <w:szCs w:val="22"/>
              </w:rPr>
              <w:t>Тема 7. Защита бизнеса от финансовых захватов и враждебного поглощения</w:t>
            </w:r>
          </w:p>
        </w:tc>
        <w:tc>
          <w:tcPr>
            <w:tcW w:w="3683" w:type="dxa"/>
          </w:tcPr>
          <w:p w14:paraId="33A31F39" w14:textId="77777777" w:rsidR="00D03A4F" w:rsidRPr="00D03A4F" w:rsidRDefault="00D03A4F">
            <w:pPr>
              <w:pStyle w:val="af9"/>
              <w:widowControl w:val="0"/>
              <w:numPr>
                <w:ilvl w:val="0"/>
                <w:numId w:val="24"/>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Формы приобретения контроля. </w:t>
            </w:r>
          </w:p>
          <w:p w14:paraId="229AEE32" w14:textId="77777777" w:rsidR="00D03A4F" w:rsidRPr="00D03A4F" w:rsidRDefault="00D03A4F">
            <w:pPr>
              <w:pStyle w:val="af9"/>
              <w:widowControl w:val="0"/>
              <w:numPr>
                <w:ilvl w:val="0"/>
                <w:numId w:val="24"/>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Российские реалии финансовых захватов. </w:t>
            </w:r>
          </w:p>
          <w:p w14:paraId="14941CC8" w14:textId="77777777" w:rsidR="00D03A4F" w:rsidRPr="00D03A4F" w:rsidRDefault="00D03A4F">
            <w:pPr>
              <w:pStyle w:val="af9"/>
              <w:widowControl w:val="0"/>
              <w:numPr>
                <w:ilvl w:val="0"/>
                <w:numId w:val="24"/>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Рейдерский захват: виды, технологии, методы противодействия. </w:t>
            </w:r>
          </w:p>
          <w:p w14:paraId="35695281" w14:textId="77777777" w:rsidR="00D03A4F" w:rsidRPr="00D03A4F" w:rsidRDefault="00D03A4F">
            <w:pPr>
              <w:pStyle w:val="af9"/>
              <w:widowControl w:val="0"/>
              <w:numPr>
                <w:ilvl w:val="0"/>
                <w:numId w:val="24"/>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Финансовый мониторинг деятельности предприятия. </w:t>
            </w:r>
          </w:p>
          <w:p w14:paraId="1C779C99" w14:textId="77777777" w:rsidR="00D03A4F" w:rsidRPr="00D03A4F" w:rsidRDefault="00D03A4F">
            <w:pPr>
              <w:pStyle w:val="af9"/>
              <w:widowControl w:val="0"/>
              <w:numPr>
                <w:ilvl w:val="0"/>
                <w:numId w:val="24"/>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Механизм враждебного поглощения. </w:t>
            </w:r>
          </w:p>
          <w:p w14:paraId="50886141" w14:textId="77777777" w:rsidR="00D03A4F" w:rsidRPr="00D03A4F" w:rsidRDefault="00D03A4F">
            <w:pPr>
              <w:pStyle w:val="af9"/>
              <w:widowControl w:val="0"/>
              <w:numPr>
                <w:ilvl w:val="0"/>
                <w:numId w:val="24"/>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Отличительные признаки начала действий по поглощению бизнеса. </w:t>
            </w:r>
          </w:p>
          <w:p w14:paraId="1D34ECD5" w14:textId="77777777" w:rsidR="00755B0F" w:rsidRPr="00EC0A3B" w:rsidRDefault="00D03A4F">
            <w:pPr>
              <w:pStyle w:val="af9"/>
              <w:widowControl w:val="0"/>
              <w:numPr>
                <w:ilvl w:val="0"/>
                <w:numId w:val="24"/>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Методы предупреждения и пресечения захвата бизнеса.</w:t>
            </w:r>
          </w:p>
          <w:p w14:paraId="6B3F2584" w14:textId="021FA1F9" w:rsidR="00EC0A3B" w:rsidRPr="00EC0A3B" w:rsidRDefault="00EC0A3B" w:rsidP="00EC0A3B">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w:t>
            </w:r>
            <w:r>
              <w:rPr>
                <w:rFonts w:ascii="Times New Roman" w:hAnsi="Times New Roman" w:cs="Times New Roman"/>
                <w:sz w:val="24"/>
              </w:rPr>
              <w:t>4-7</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0958D496" w14:textId="2F40DD4C" w:rsidR="00755B0F" w:rsidRPr="00C72BCB" w:rsidRDefault="00755B0F" w:rsidP="00755B0F">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Расчетно-аналитические задания.</w:t>
            </w:r>
          </w:p>
          <w:p w14:paraId="025E91D0" w14:textId="2FE03D82" w:rsidR="00755B0F" w:rsidRPr="00C72BCB" w:rsidRDefault="00755B0F" w:rsidP="00755B0F">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755B0F" w:rsidRPr="00C72BCB" w14:paraId="38FD98BB" w14:textId="77777777">
        <w:tc>
          <w:tcPr>
            <w:tcW w:w="2694" w:type="dxa"/>
          </w:tcPr>
          <w:p w14:paraId="5899167D" w14:textId="38FCBA2E" w:rsidR="00755B0F" w:rsidRPr="00855252" w:rsidRDefault="00755B0F" w:rsidP="00755B0F">
            <w:pPr>
              <w:widowControl w:val="0"/>
              <w:rPr>
                <w:rStyle w:val="46"/>
                <w:rFonts w:eastAsiaTheme="minorHAnsi" w:cs="Times New Roman"/>
                <w:spacing w:val="0"/>
                <w:sz w:val="24"/>
                <w:szCs w:val="24"/>
                <w:lang w:eastAsia="en-US"/>
              </w:rPr>
            </w:pPr>
            <w:r w:rsidRPr="00855252">
              <w:rPr>
                <w:rFonts w:ascii="Times New Roman" w:hAnsi="Times New Roman" w:cs="Times New Roman"/>
                <w:bCs/>
                <w:sz w:val="22"/>
                <w:szCs w:val="22"/>
              </w:rPr>
              <w:t>Тема 8. Безопасность электронных ресурсов, систем и процессов</w:t>
            </w:r>
          </w:p>
        </w:tc>
        <w:tc>
          <w:tcPr>
            <w:tcW w:w="3683" w:type="dxa"/>
          </w:tcPr>
          <w:p w14:paraId="00D51265" w14:textId="77777777" w:rsidR="00D03A4F" w:rsidRPr="00D03A4F" w:rsidRDefault="00D03A4F">
            <w:pPr>
              <w:pStyle w:val="af9"/>
              <w:widowControl w:val="0"/>
              <w:numPr>
                <w:ilvl w:val="0"/>
                <w:numId w:val="26"/>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Взаимодействие частных и государственных институтов в области защиты информации. </w:t>
            </w:r>
          </w:p>
          <w:p w14:paraId="3F7A7901" w14:textId="77777777" w:rsidR="00755B0F" w:rsidRPr="00EC0A3B" w:rsidRDefault="00D03A4F">
            <w:pPr>
              <w:pStyle w:val="af9"/>
              <w:widowControl w:val="0"/>
              <w:numPr>
                <w:ilvl w:val="0"/>
                <w:numId w:val="26"/>
              </w:numPr>
              <w:snapToGrid w:val="0"/>
              <w:ind w:left="319"/>
              <w:rPr>
                <w:rFonts w:ascii="Times New Roman" w:eastAsia="Calibri" w:hAnsi="Times New Roman" w:cs="Times New Roman"/>
                <w:sz w:val="24"/>
                <w:lang w:eastAsia="zh-CN"/>
              </w:rPr>
            </w:pPr>
            <w:r w:rsidRPr="00D03A4F">
              <w:rPr>
                <w:rFonts w:ascii="Times New Roman" w:hAnsi="Times New Roman" w:cs="Times New Roman"/>
                <w:sz w:val="22"/>
                <w:szCs w:val="22"/>
              </w:rPr>
              <w:t>Типовые угрозы кибернетической безопасности предприятия.</w:t>
            </w:r>
          </w:p>
          <w:p w14:paraId="40CD5004" w14:textId="2436D8BF" w:rsidR="00EC0A3B" w:rsidRPr="00EC0A3B" w:rsidRDefault="00EC0A3B" w:rsidP="00EC0A3B">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w:t>
            </w:r>
            <w:r>
              <w:rPr>
                <w:rFonts w:ascii="Times New Roman" w:hAnsi="Times New Roman" w:cs="Times New Roman"/>
                <w:sz w:val="24"/>
              </w:rPr>
              <w:t>4-7</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539" w:type="dxa"/>
          </w:tcPr>
          <w:p w14:paraId="004D8540" w14:textId="0E44DCE9" w:rsidR="00755B0F" w:rsidRPr="00C72BCB" w:rsidRDefault="00755B0F" w:rsidP="00755B0F">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разбор мини-кейсов, групповая дискуссия</w:t>
            </w:r>
            <w:r w:rsidR="00FD2E1B">
              <w:rPr>
                <w:rFonts w:ascii="Times New Roman" w:hAnsi="Times New Roman" w:cs="Times New Roman"/>
                <w:sz w:val="24"/>
              </w:rPr>
              <w:t>, тестирование</w:t>
            </w:r>
            <w:r w:rsidRPr="00C72BCB">
              <w:rPr>
                <w:rFonts w:ascii="Times New Roman" w:hAnsi="Times New Roman" w:cs="Times New Roman"/>
                <w:sz w:val="24"/>
              </w:rPr>
              <w:t>.</w:t>
            </w:r>
          </w:p>
        </w:tc>
      </w:tr>
    </w:tbl>
    <w:p w14:paraId="73D9056A" w14:textId="77777777" w:rsidR="004D5C36" w:rsidRDefault="004D5C36">
      <w:pPr>
        <w:spacing w:line="360" w:lineRule="auto"/>
        <w:ind w:firstLine="709"/>
        <w:contextualSpacing/>
        <w:jc w:val="both"/>
        <w:rPr>
          <w:rFonts w:ascii="Times New Roman" w:hAnsi="Times New Roman" w:cs="Times New Roman"/>
          <w:b/>
          <w:szCs w:val="28"/>
        </w:rPr>
      </w:pPr>
    </w:p>
    <w:p w14:paraId="67B1A6AC"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553F55E"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F8EBAB" w14:textId="77777777" w:rsidR="004D5C36" w:rsidRDefault="00B27E86">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2"/>
        <w:gridCol w:w="3377"/>
      </w:tblGrid>
      <w:tr w:rsidR="004D5C36" w:rsidRPr="00C72BCB" w14:paraId="340B1D0D"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875D4C5" w14:textId="77777777" w:rsidR="004D5C36" w:rsidRPr="00C72BCB" w:rsidRDefault="00B27E86" w:rsidP="00C72BCB">
            <w:pPr>
              <w:keepNext/>
              <w:widowControl w:val="0"/>
              <w:snapToGrid w:val="0"/>
              <w:jc w:val="center"/>
              <w:rPr>
                <w:rFonts w:ascii="Times New Roman" w:hAnsi="Times New Roman" w:cs="Times New Roman"/>
                <w:sz w:val="24"/>
              </w:rPr>
            </w:pPr>
            <w:r w:rsidRPr="00C72BCB">
              <w:rPr>
                <w:rFonts w:ascii="Times New Roman" w:hAnsi="Times New Roman" w:cs="Times New Roman"/>
                <w:b/>
                <w:sz w:val="24"/>
              </w:rPr>
              <w:t>Наименование тем (разделов) дисциплины</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2B702E48"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Перечень вопросов, отводимых на самостоятельное освоение</w:t>
            </w:r>
          </w:p>
        </w:tc>
        <w:tc>
          <w:tcPr>
            <w:tcW w:w="3377" w:type="dxa"/>
            <w:tcBorders>
              <w:top w:val="single" w:sz="4" w:space="0" w:color="000000"/>
              <w:left w:val="single" w:sz="4" w:space="0" w:color="000000"/>
              <w:bottom w:val="single" w:sz="4" w:space="0" w:color="000000"/>
              <w:right w:val="single" w:sz="4" w:space="0" w:color="000000"/>
            </w:tcBorders>
          </w:tcPr>
          <w:p w14:paraId="09AC5A26"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Формы внеаудиторной самостоятельной работы</w:t>
            </w:r>
          </w:p>
        </w:tc>
      </w:tr>
      <w:tr w:rsidR="00755B0F" w:rsidRPr="00C72BCB" w14:paraId="126B8276"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9664CDF" w14:textId="0EF08EED" w:rsidR="00755B0F" w:rsidRPr="00855252" w:rsidRDefault="00755B0F" w:rsidP="00755B0F">
            <w:pPr>
              <w:pStyle w:val="63"/>
              <w:widowControl w:val="0"/>
              <w:shd w:val="clear" w:color="auto" w:fill="auto"/>
              <w:snapToGrid w:val="0"/>
              <w:spacing w:before="0" w:after="0" w:line="240" w:lineRule="auto"/>
              <w:ind w:right="-1"/>
              <w:rPr>
                <w:rStyle w:val="46"/>
                <w:rFonts w:cs="Times New Roman"/>
                <w:spacing w:val="0"/>
                <w:sz w:val="24"/>
                <w:szCs w:val="24"/>
              </w:rPr>
            </w:pPr>
            <w:r w:rsidRPr="00855252">
              <w:rPr>
                <w:rFonts w:cs="Times New Roman"/>
                <w:bCs/>
                <w:sz w:val="22"/>
                <w:szCs w:val="22"/>
              </w:rPr>
              <w:t>Тема 1. Теоретические основы конкуренции и конкурентоспособности</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3BE107F0" w14:textId="77777777" w:rsidR="00755B0F" w:rsidRPr="001F0509"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1F0509">
              <w:rPr>
                <w:rFonts w:ascii="Times New Roman" w:hAnsi="Times New Roman" w:cs="Times New Roman"/>
                <w:sz w:val="22"/>
                <w:szCs w:val="22"/>
              </w:rPr>
              <w:t>Роль конкуренции в рыночной экономике.</w:t>
            </w:r>
          </w:p>
          <w:p w14:paraId="2A4DDD3F" w14:textId="052183AD" w:rsidR="001F0509" w:rsidRPr="001F0509"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EA0026">
              <w:rPr>
                <w:rFonts w:ascii="Times New Roman" w:hAnsi="Times New Roman" w:cs="Times New Roman"/>
                <w:sz w:val="22"/>
                <w:szCs w:val="22"/>
              </w:rPr>
              <w:t>Виды конкурентных стратегий организации (</w:t>
            </w:r>
            <w:proofErr w:type="spellStart"/>
            <w:r w:rsidRPr="00EA0026">
              <w:rPr>
                <w:rFonts w:ascii="Times New Roman" w:hAnsi="Times New Roman" w:cs="Times New Roman"/>
                <w:sz w:val="22"/>
                <w:szCs w:val="22"/>
              </w:rPr>
              <w:t>виолентная</w:t>
            </w:r>
            <w:proofErr w:type="spellEnd"/>
            <w:r w:rsidRPr="00EA0026">
              <w:rPr>
                <w:rFonts w:ascii="Times New Roman" w:hAnsi="Times New Roman" w:cs="Times New Roman"/>
                <w:sz w:val="22"/>
                <w:szCs w:val="22"/>
              </w:rPr>
              <w:t xml:space="preserve">, </w:t>
            </w:r>
            <w:proofErr w:type="spellStart"/>
            <w:r w:rsidRPr="00EA0026">
              <w:rPr>
                <w:rFonts w:ascii="Times New Roman" w:hAnsi="Times New Roman" w:cs="Times New Roman"/>
                <w:sz w:val="22"/>
                <w:szCs w:val="22"/>
              </w:rPr>
              <w:t>патиентная</w:t>
            </w:r>
            <w:proofErr w:type="spellEnd"/>
            <w:r w:rsidRPr="00EA0026">
              <w:rPr>
                <w:rFonts w:ascii="Times New Roman" w:hAnsi="Times New Roman" w:cs="Times New Roman"/>
                <w:sz w:val="22"/>
                <w:szCs w:val="22"/>
              </w:rPr>
              <w:t xml:space="preserve">, </w:t>
            </w:r>
            <w:proofErr w:type="spellStart"/>
            <w:r w:rsidRPr="00EA0026">
              <w:rPr>
                <w:rFonts w:ascii="Times New Roman" w:hAnsi="Times New Roman" w:cs="Times New Roman"/>
                <w:sz w:val="22"/>
                <w:szCs w:val="22"/>
              </w:rPr>
              <w:t>коммутантная</w:t>
            </w:r>
            <w:proofErr w:type="spellEnd"/>
            <w:r w:rsidRPr="00EA0026">
              <w:rPr>
                <w:rFonts w:ascii="Times New Roman" w:hAnsi="Times New Roman" w:cs="Times New Roman"/>
                <w:sz w:val="22"/>
                <w:szCs w:val="22"/>
              </w:rPr>
              <w:t xml:space="preserve">, </w:t>
            </w:r>
            <w:proofErr w:type="spellStart"/>
            <w:r w:rsidRPr="00EA0026">
              <w:rPr>
                <w:rFonts w:ascii="Times New Roman" w:hAnsi="Times New Roman" w:cs="Times New Roman"/>
                <w:sz w:val="22"/>
                <w:szCs w:val="22"/>
              </w:rPr>
              <w:t>эксплерентная</w:t>
            </w:r>
            <w:proofErr w:type="spellEnd"/>
            <w:r w:rsidR="00FD2E1B">
              <w:rPr>
                <w:rFonts w:ascii="Times New Roman" w:hAnsi="Times New Roman" w:cs="Times New Roman"/>
                <w:sz w:val="22"/>
                <w:szCs w:val="22"/>
              </w:rPr>
              <w:t>)</w:t>
            </w:r>
            <w:r w:rsidRPr="00EA0026">
              <w:rPr>
                <w:rFonts w:ascii="Times New Roman" w:hAnsi="Times New Roman" w:cs="Times New Roman"/>
                <w:sz w:val="22"/>
                <w:szCs w:val="22"/>
              </w:rPr>
              <w:t xml:space="preserve">. </w:t>
            </w:r>
          </w:p>
          <w:p w14:paraId="5DD5D602" w14:textId="77777777" w:rsidR="001F0509" w:rsidRPr="001F0509"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EA0026">
              <w:rPr>
                <w:rFonts w:ascii="Times New Roman" w:hAnsi="Times New Roman" w:cs="Times New Roman"/>
                <w:sz w:val="22"/>
                <w:szCs w:val="22"/>
              </w:rPr>
              <w:t>Понятие конкурентных преимуществ и их классификация</w:t>
            </w:r>
            <w:r w:rsidRPr="00EA0026">
              <w:rPr>
                <w:rFonts w:ascii="Times New Roman" w:hAnsi="Times New Roman" w:cs="Times New Roman"/>
                <w:b/>
                <w:sz w:val="22"/>
                <w:szCs w:val="22"/>
              </w:rPr>
              <w:t>.</w:t>
            </w:r>
          </w:p>
          <w:p w14:paraId="353694FC" w14:textId="77777777" w:rsidR="009C36DF" w:rsidRPr="009C36DF"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1F0509">
              <w:rPr>
                <w:rFonts w:ascii="Times New Roman" w:hAnsi="Times New Roman" w:cs="Times New Roman"/>
                <w:sz w:val="22"/>
                <w:szCs w:val="22"/>
              </w:rPr>
              <w:t xml:space="preserve">Стратегии низких издержек. </w:t>
            </w:r>
          </w:p>
          <w:p w14:paraId="7DF68FA0" w14:textId="77777777" w:rsidR="009C36DF" w:rsidRPr="009C36DF"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1F0509">
              <w:rPr>
                <w:rFonts w:ascii="Times New Roman" w:hAnsi="Times New Roman" w:cs="Times New Roman"/>
                <w:sz w:val="22"/>
                <w:szCs w:val="22"/>
              </w:rPr>
              <w:t xml:space="preserve">Конкурентное преимущество по издержкам. </w:t>
            </w:r>
          </w:p>
          <w:p w14:paraId="147CD94D" w14:textId="77777777" w:rsidR="009C36DF" w:rsidRPr="009C36DF"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1F0509">
              <w:rPr>
                <w:rFonts w:ascii="Times New Roman" w:hAnsi="Times New Roman" w:cs="Times New Roman"/>
                <w:sz w:val="22"/>
                <w:szCs w:val="22"/>
              </w:rPr>
              <w:lastRenderedPageBreak/>
              <w:t xml:space="preserve">Стратегии дифференциации. </w:t>
            </w:r>
          </w:p>
          <w:p w14:paraId="37B97A7B" w14:textId="77777777" w:rsidR="009C36DF" w:rsidRPr="009C36DF"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1F0509">
              <w:rPr>
                <w:rFonts w:ascii="Times New Roman" w:hAnsi="Times New Roman" w:cs="Times New Roman"/>
                <w:sz w:val="22"/>
                <w:szCs w:val="22"/>
              </w:rPr>
              <w:t xml:space="preserve">Стратегия оптимальных издержек. </w:t>
            </w:r>
          </w:p>
          <w:p w14:paraId="39FD456A" w14:textId="77777777" w:rsidR="001F0509" w:rsidRPr="00EC0A3B" w:rsidRDefault="001F0509">
            <w:pPr>
              <w:pStyle w:val="af9"/>
              <w:widowControl w:val="0"/>
              <w:numPr>
                <w:ilvl w:val="0"/>
                <w:numId w:val="14"/>
              </w:numPr>
              <w:snapToGrid w:val="0"/>
              <w:ind w:left="379"/>
              <w:contextualSpacing w:val="0"/>
              <w:rPr>
                <w:rFonts w:ascii="Times New Roman" w:eastAsia="Calibri" w:hAnsi="Times New Roman" w:cs="Times New Roman"/>
                <w:sz w:val="24"/>
                <w:lang w:eastAsia="zh-CN"/>
              </w:rPr>
            </w:pPr>
            <w:r w:rsidRPr="001F0509">
              <w:rPr>
                <w:rFonts w:ascii="Times New Roman" w:hAnsi="Times New Roman" w:cs="Times New Roman"/>
                <w:sz w:val="22"/>
                <w:szCs w:val="22"/>
              </w:rPr>
              <w:t>Сфокусированные (</w:t>
            </w:r>
            <w:proofErr w:type="spellStart"/>
            <w:r w:rsidRPr="001F0509">
              <w:rPr>
                <w:rFonts w:ascii="Times New Roman" w:hAnsi="Times New Roman" w:cs="Times New Roman"/>
                <w:sz w:val="22"/>
                <w:szCs w:val="22"/>
              </w:rPr>
              <w:t>нишевые</w:t>
            </w:r>
            <w:proofErr w:type="spellEnd"/>
            <w:r w:rsidRPr="001F0509">
              <w:rPr>
                <w:rFonts w:ascii="Times New Roman" w:hAnsi="Times New Roman" w:cs="Times New Roman"/>
                <w:sz w:val="22"/>
                <w:szCs w:val="22"/>
              </w:rPr>
              <w:t xml:space="preserve">) стратегии. </w:t>
            </w:r>
          </w:p>
          <w:p w14:paraId="12E10F9F" w14:textId="4D1F2757" w:rsidR="00EC0A3B" w:rsidRPr="00EC0A3B" w:rsidRDefault="00EC0A3B" w:rsidP="00EC0A3B">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5F210FE4" w14:textId="55A11558" w:rsidR="00755B0F" w:rsidRPr="00C72BCB"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755B0F" w:rsidRPr="00C72BCB" w14:paraId="517AF4D7"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1789A2C" w14:textId="3DA7C3D5" w:rsidR="00755B0F" w:rsidRPr="00855252" w:rsidRDefault="00755B0F" w:rsidP="00755B0F">
            <w:pPr>
              <w:pStyle w:val="63"/>
              <w:widowControl w:val="0"/>
              <w:shd w:val="clear" w:color="auto" w:fill="auto"/>
              <w:snapToGrid w:val="0"/>
              <w:spacing w:before="0" w:after="0" w:line="240" w:lineRule="auto"/>
              <w:ind w:right="-1"/>
              <w:rPr>
                <w:rStyle w:val="46"/>
                <w:rFonts w:cs="Times New Roman"/>
                <w:spacing w:val="0"/>
                <w:sz w:val="24"/>
                <w:szCs w:val="24"/>
              </w:rPr>
            </w:pPr>
            <w:r w:rsidRPr="00855252">
              <w:rPr>
                <w:rFonts w:cs="Times New Roman"/>
                <w:bCs/>
                <w:sz w:val="22"/>
                <w:szCs w:val="22"/>
              </w:rPr>
              <w:t>Тема 2. Анализ конкурентной среды</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29CC0C0C" w14:textId="77777777" w:rsidR="00FC1F64"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Пять сил конкуренции согласно </w:t>
            </w:r>
            <w:proofErr w:type="gramStart"/>
            <w:r w:rsidRPr="00EA0026">
              <w:rPr>
                <w:rFonts w:ascii="Times New Roman" w:hAnsi="Times New Roman" w:cs="Times New Roman"/>
                <w:sz w:val="22"/>
                <w:szCs w:val="22"/>
              </w:rPr>
              <w:t>модели</w:t>
            </w:r>
            <w:proofErr w:type="gramEnd"/>
            <w:r w:rsidRPr="00EA0026">
              <w:rPr>
                <w:rFonts w:ascii="Times New Roman" w:hAnsi="Times New Roman" w:cs="Times New Roman"/>
                <w:sz w:val="22"/>
                <w:szCs w:val="22"/>
              </w:rPr>
              <w:t xml:space="preserve"> М. Портера. </w:t>
            </w:r>
          </w:p>
          <w:p w14:paraId="4D84218F" w14:textId="77777777" w:rsidR="00755B0F"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FC1F64">
              <w:rPr>
                <w:rFonts w:ascii="Times New Roman" w:hAnsi="Times New Roman" w:cs="Times New Roman"/>
                <w:sz w:val="22"/>
                <w:szCs w:val="22"/>
              </w:rPr>
              <w:t>Анализ отрасли и конкурентной ситуации</w:t>
            </w:r>
            <w:r w:rsidRPr="00FC1F64">
              <w:rPr>
                <w:rFonts w:ascii="Times New Roman" w:hAnsi="Times New Roman" w:cs="Times New Roman"/>
                <w:color w:val="3B3C3D"/>
                <w:sz w:val="22"/>
                <w:szCs w:val="22"/>
                <w:shd w:val="clear" w:color="auto" w:fill="FFFFFF"/>
              </w:rPr>
              <w:t>.</w:t>
            </w:r>
          </w:p>
          <w:p w14:paraId="4B5184B1" w14:textId="77777777" w:rsidR="00FC1F64"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Определение сильных сторон и ресурсного потенциала организации. </w:t>
            </w:r>
          </w:p>
          <w:p w14:paraId="1E8D7552" w14:textId="77777777" w:rsidR="00FC1F64"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Выявление слабых сторон компании и недостаточности ресурсов. </w:t>
            </w:r>
          </w:p>
          <w:p w14:paraId="62E828D1" w14:textId="77777777" w:rsidR="00FC1F64"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Идентификация и ранжирование конкурентов. </w:t>
            </w:r>
          </w:p>
          <w:p w14:paraId="679DF288" w14:textId="77777777" w:rsidR="00FC1F64"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Анализ конкурентов и конкурентная разведка.</w:t>
            </w:r>
          </w:p>
          <w:p w14:paraId="686A250D" w14:textId="77777777" w:rsidR="00FC1F64"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Процесс принятия решения о покупке. </w:t>
            </w:r>
          </w:p>
          <w:p w14:paraId="185DED5D" w14:textId="77777777" w:rsidR="00FC1F64" w:rsidRPr="00FC1F64"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 xml:space="preserve">Понятие и признаки сегментации потребительского рынка. </w:t>
            </w:r>
          </w:p>
          <w:p w14:paraId="726799D1" w14:textId="77777777" w:rsidR="00FC1F64" w:rsidRPr="00EC0A3B" w:rsidRDefault="00FC1F64">
            <w:pPr>
              <w:pStyle w:val="af9"/>
              <w:widowControl w:val="0"/>
              <w:numPr>
                <w:ilvl w:val="0"/>
                <w:numId w:val="15"/>
              </w:numPr>
              <w:snapToGrid w:val="0"/>
              <w:ind w:left="379"/>
              <w:contextualSpacing w:val="0"/>
              <w:rPr>
                <w:rFonts w:ascii="Times New Roman" w:hAnsi="Times New Roman" w:cs="Times New Roman"/>
                <w:sz w:val="24"/>
                <w:shd w:val="clear" w:color="auto" w:fill="FFFFFF"/>
              </w:rPr>
            </w:pPr>
            <w:r w:rsidRPr="00EA0026">
              <w:rPr>
                <w:rFonts w:ascii="Times New Roman" w:hAnsi="Times New Roman" w:cs="Times New Roman"/>
                <w:sz w:val="22"/>
                <w:szCs w:val="22"/>
              </w:rPr>
              <w:t>Методы сегментации потребительского рынка.</w:t>
            </w:r>
          </w:p>
          <w:p w14:paraId="28A24724" w14:textId="6FF10EAC" w:rsidR="00EC0A3B" w:rsidRPr="00EC0A3B" w:rsidRDefault="00EC0A3B" w:rsidP="00EC0A3B">
            <w:pPr>
              <w:widowControl w:val="0"/>
              <w:snapToGrid w:val="0"/>
              <w:rPr>
                <w:rFonts w:ascii="Times New Roman" w:hAnsi="Times New Roman" w:cs="Times New Roman"/>
                <w:sz w:val="24"/>
                <w:shd w:val="clear" w:color="auto" w:fill="FFFFFF"/>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748FF370" w14:textId="7C930FCF" w:rsidR="00755B0F" w:rsidRPr="00C72BCB"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tc>
      </w:tr>
      <w:tr w:rsidR="00755B0F" w:rsidRPr="00C72BCB" w14:paraId="2E8A2440"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50FBE55" w14:textId="6810A2E2" w:rsidR="00755B0F" w:rsidRPr="00855252" w:rsidRDefault="00755B0F" w:rsidP="00755B0F">
            <w:pPr>
              <w:widowControl w:val="0"/>
              <w:snapToGrid w:val="0"/>
              <w:rPr>
                <w:rStyle w:val="46"/>
                <w:rFonts w:eastAsiaTheme="minorHAnsi" w:cs="Times New Roman"/>
                <w:spacing w:val="0"/>
                <w:sz w:val="24"/>
                <w:szCs w:val="24"/>
                <w:lang w:eastAsia="en-US"/>
              </w:rPr>
            </w:pPr>
            <w:r w:rsidRPr="00855252">
              <w:rPr>
                <w:rFonts w:ascii="Times New Roman" w:hAnsi="Times New Roman" w:cs="Times New Roman"/>
                <w:bCs/>
                <w:color w:val="3B3C3D"/>
                <w:sz w:val="22"/>
                <w:szCs w:val="22"/>
                <w:shd w:val="clear" w:color="auto" w:fill="FFFFFF"/>
              </w:rPr>
              <w:t xml:space="preserve">Тема 3. </w:t>
            </w:r>
            <w:r w:rsidRPr="00855252">
              <w:rPr>
                <w:rFonts w:ascii="Times New Roman" w:hAnsi="Times New Roman" w:cs="Times New Roman"/>
                <w:bCs/>
                <w:sz w:val="22"/>
                <w:szCs w:val="22"/>
              </w:rPr>
              <w:t>Оценка конкурентоспособности</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11B20903" w14:textId="77777777" w:rsidR="006F1F9F" w:rsidRPr="00D03A4F" w:rsidRDefault="006F1F9F">
            <w:pPr>
              <w:pStyle w:val="af9"/>
              <w:widowControl w:val="0"/>
              <w:numPr>
                <w:ilvl w:val="0"/>
                <w:numId w:val="17"/>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Товар и его виды. </w:t>
            </w:r>
          </w:p>
          <w:p w14:paraId="4A90C2CE" w14:textId="77777777" w:rsidR="00755B0F" w:rsidRPr="00D03A4F" w:rsidRDefault="006F1F9F">
            <w:pPr>
              <w:pStyle w:val="af9"/>
              <w:widowControl w:val="0"/>
              <w:numPr>
                <w:ilvl w:val="0"/>
                <w:numId w:val="17"/>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Конкурентоспособность товара: сущность, принципы и цели оценки.</w:t>
            </w:r>
          </w:p>
          <w:p w14:paraId="2A2F8395" w14:textId="77777777" w:rsidR="006F1F9F" w:rsidRPr="00D03A4F" w:rsidRDefault="006F1F9F">
            <w:pPr>
              <w:pStyle w:val="af9"/>
              <w:widowControl w:val="0"/>
              <w:numPr>
                <w:ilvl w:val="0"/>
                <w:numId w:val="17"/>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Матрица Бостонской консультационной группы (БКГ). </w:t>
            </w:r>
          </w:p>
          <w:p w14:paraId="7FF8E721" w14:textId="77777777" w:rsidR="006F1F9F" w:rsidRPr="00D03A4F" w:rsidRDefault="006F1F9F">
            <w:pPr>
              <w:pStyle w:val="af9"/>
              <w:widowControl w:val="0"/>
              <w:numPr>
                <w:ilvl w:val="0"/>
                <w:numId w:val="17"/>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Матрица направленной политики </w:t>
            </w:r>
            <w:r w:rsidRPr="00D03A4F">
              <w:rPr>
                <w:rFonts w:ascii="Times New Roman" w:hAnsi="Times New Roman" w:cs="Times New Roman"/>
                <w:color w:val="333333"/>
                <w:sz w:val="22"/>
                <w:szCs w:val="22"/>
                <w:shd w:val="clear" w:color="auto" w:fill="FFFFFF"/>
              </w:rPr>
              <w:t xml:space="preserve">(DPM - </w:t>
            </w:r>
            <w:proofErr w:type="spellStart"/>
            <w:r w:rsidRPr="00D03A4F">
              <w:rPr>
                <w:rFonts w:ascii="Times New Roman" w:hAnsi="Times New Roman" w:cs="Times New Roman"/>
                <w:color w:val="333333"/>
                <w:sz w:val="22"/>
                <w:szCs w:val="22"/>
                <w:shd w:val="clear" w:color="auto" w:fill="FFFFFF"/>
              </w:rPr>
              <w:t>Direct</w:t>
            </w:r>
            <w:proofErr w:type="spellEnd"/>
            <w:r w:rsidRPr="00D03A4F">
              <w:rPr>
                <w:rFonts w:ascii="Times New Roman" w:hAnsi="Times New Roman" w:cs="Times New Roman"/>
                <w:color w:val="333333"/>
                <w:sz w:val="22"/>
                <w:szCs w:val="22"/>
                <w:shd w:val="clear" w:color="auto" w:fill="FFFFFF"/>
              </w:rPr>
              <w:t xml:space="preserve"> </w:t>
            </w:r>
            <w:proofErr w:type="spellStart"/>
            <w:r w:rsidRPr="00D03A4F">
              <w:rPr>
                <w:rFonts w:ascii="Times New Roman" w:hAnsi="Times New Roman" w:cs="Times New Roman"/>
                <w:color w:val="333333"/>
                <w:sz w:val="22"/>
                <w:szCs w:val="22"/>
                <w:shd w:val="clear" w:color="auto" w:fill="FFFFFF"/>
              </w:rPr>
              <w:t>Politic</w:t>
            </w:r>
            <w:proofErr w:type="spellEnd"/>
            <w:r w:rsidRPr="00D03A4F">
              <w:rPr>
                <w:rFonts w:ascii="Times New Roman" w:hAnsi="Times New Roman" w:cs="Times New Roman"/>
                <w:color w:val="333333"/>
                <w:sz w:val="22"/>
                <w:szCs w:val="22"/>
                <w:shd w:val="clear" w:color="auto" w:fill="FFFFFF"/>
              </w:rPr>
              <w:t xml:space="preserve"> </w:t>
            </w:r>
            <w:proofErr w:type="spellStart"/>
            <w:r w:rsidRPr="00D03A4F">
              <w:rPr>
                <w:rFonts w:ascii="Times New Roman" w:hAnsi="Times New Roman" w:cs="Times New Roman"/>
                <w:color w:val="333333"/>
                <w:sz w:val="22"/>
                <w:szCs w:val="22"/>
                <w:shd w:val="clear" w:color="auto" w:fill="FFFFFF"/>
              </w:rPr>
              <w:t>Matrice</w:t>
            </w:r>
            <w:proofErr w:type="spellEnd"/>
            <w:r w:rsidRPr="00D03A4F">
              <w:rPr>
                <w:rFonts w:ascii="Times New Roman" w:hAnsi="Times New Roman" w:cs="Times New Roman"/>
                <w:color w:val="333333"/>
                <w:sz w:val="22"/>
                <w:szCs w:val="22"/>
                <w:shd w:val="clear" w:color="auto" w:fill="FFFFFF"/>
              </w:rPr>
              <w:t>)</w:t>
            </w:r>
            <w:r w:rsidRPr="00D03A4F">
              <w:rPr>
                <w:rFonts w:ascii="Times New Roman" w:hAnsi="Times New Roman" w:cs="Times New Roman"/>
                <w:sz w:val="22"/>
                <w:szCs w:val="22"/>
              </w:rPr>
              <w:t xml:space="preserve">. </w:t>
            </w:r>
          </w:p>
          <w:p w14:paraId="539F3338" w14:textId="54E568F8" w:rsidR="006F1F9F" w:rsidRPr="00D03A4F" w:rsidRDefault="006F1F9F">
            <w:pPr>
              <w:pStyle w:val="af9"/>
              <w:widowControl w:val="0"/>
              <w:numPr>
                <w:ilvl w:val="0"/>
                <w:numId w:val="17"/>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Матрица Портера. Многоугольник конкурентоспособности.</w:t>
            </w:r>
          </w:p>
          <w:p w14:paraId="54928CA4" w14:textId="77777777" w:rsidR="006F1F9F" w:rsidRPr="00D03A4F" w:rsidRDefault="006F1F9F">
            <w:pPr>
              <w:pStyle w:val="af9"/>
              <w:widowControl w:val="0"/>
              <w:numPr>
                <w:ilvl w:val="0"/>
                <w:numId w:val="17"/>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Оценка конкурентоспособности на основе уровня продаж. </w:t>
            </w:r>
          </w:p>
          <w:p w14:paraId="1D7CDD50" w14:textId="681A5097" w:rsidR="006F1F9F" w:rsidRPr="00D03A4F" w:rsidRDefault="006F1F9F">
            <w:pPr>
              <w:pStyle w:val="af9"/>
              <w:widowControl w:val="0"/>
              <w:numPr>
                <w:ilvl w:val="0"/>
                <w:numId w:val="17"/>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Модель с идеальной точкой.</w:t>
            </w:r>
          </w:p>
          <w:p w14:paraId="10DA65CA" w14:textId="0A0C8497" w:rsidR="006F1F9F" w:rsidRPr="00D03A4F" w:rsidRDefault="00EC0A3B" w:rsidP="00EC0A3B">
            <w:pPr>
              <w:widowControl w:val="0"/>
              <w:snapToGrid w:val="0"/>
              <w:ind w:left="19"/>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257FAFDB" w14:textId="30D27AF4" w:rsidR="00755B0F" w:rsidRPr="00C72BCB"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tc>
      </w:tr>
      <w:tr w:rsidR="00755B0F" w:rsidRPr="00C72BCB" w14:paraId="15156B3D"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49D6DDD" w14:textId="6145B681" w:rsidR="00755B0F" w:rsidRPr="00855252" w:rsidRDefault="00755B0F" w:rsidP="00755B0F">
            <w:pPr>
              <w:widowControl w:val="0"/>
              <w:snapToGrid w:val="0"/>
              <w:rPr>
                <w:rStyle w:val="46"/>
                <w:rFonts w:eastAsiaTheme="minorHAnsi" w:cs="Times New Roman"/>
                <w:spacing w:val="0"/>
                <w:sz w:val="24"/>
                <w:szCs w:val="24"/>
                <w:lang w:eastAsia="en-US"/>
              </w:rPr>
            </w:pPr>
            <w:r w:rsidRPr="00855252">
              <w:rPr>
                <w:rFonts w:ascii="Times New Roman" w:hAnsi="Times New Roman" w:cs="Times New Roman"/>
                <w:bCs/>
                <w:sz w:val="22"/>
                <w:szCs w:val="22"/>
              </w:rPr>
              <w:t xml:space="preserve">Тема 4. </w:t>
            </w:r>
            <w:r w:rsidRPr="00855252">
              <w:rPr>
                <w:rFonts w:ascii="Times New Roman" w:hAnsi="Times New Roman" w:cs="Times New Roman"/>
                <w:bCs/>
                <w:color w:val="3B3C3D"/>
                <w:sz w:val="22"/>
                <w:szCs w:val="22"/>
                <w:shd w:val="clear" w:color="auto" w:fill="FFFFFF"/>
              </w:rPr>
              <w:t>Управление конкурентоспособностью организации</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72646F43" w14:textId="77777777" w:rsidR="00D03A4F" w:rsidRPr="00D03A4F" w:rsidRDefault="00D03A4F">
            <w:pPr>
              <w:pStyle w:val="afb"/>
              <w:numPr>
                <w:ilvl w:val="0"/>
                <w:numId w:val="19"/>
              </w:numPr>
              <w:shd w:val="clear" w:color="auto" w:fill="FFFFFF"/>
              <w:snapToGrid w:val="0"/>
              <w:spacing w:beforeAutospacing="0" w:afterAutospacing="0"/>
              <w:ind w:left="379"/>
              <w:rPr>
                <w:color w:val="3B3C3D"/>
                <w:sz w:val="22"/>
                <w:szCs w:val="22"/>
                <w:shd w:val="clear" w:color="auto" w:fill="FFFFFF"/>
              </w:rPr>
            </w:pPr>
            <w:r w:rsidRPr="00D03A4F">
              <w:rPr>
                <w:sz w:val="22"/>
                <w:szCs w:val="22"/>
              </w:rPr>
              <w:t>Выбор целевого рынка (сегмента), вида и направления деятельности</w:t>
            </w:r>
            <w:r>
              <w:rPr>
                <w:sz w:val="22"/>
                <w:szCs w:val="22"/>
              </w:rPr>
              <w:t>.</w:t>
            </w:r>
          </w:p>
          <w:p w14:paraId="74B5D640" w14:textId="7DA1B47E" w:rsidR="00D03A4F" w:rsidRPr="00D03A4F" w:rsidRDefault="00D03A4F">
            <w:pPr>
              <w:pStyle w:val="afb"/>
              <w:numPr>
                <w:ilvl w:val="0"/>
                <w:numId w:val="19"/>
              </w:numPr>
              <w:shd w:val="clear" w:color="auto" w:fill="FFFFFF"/>
              <w:snapToGrid w:val="0"/>
              <w:spacing w:beforeAutospacing="0" w:afterAutospacing="0"/>
              <w:ind w:left="379"/>
              <w:rPr>
                <w:color w:val="3B3C3D"/>
                <w:sz w:val="22"/>
                <w:szCs w:val="22"/>
                <w:shd w:val="clear" w:color="auto" w:fill="FFFFFF"/>
              </w:rPr>
            </w:pPr>
            <w:r>
              <w:rPr>
                <w:sz w:val="22"/>
                <w:szCs w:val="22"/>
              </w:rPr>
              <w:t xml:space="preserve">Выбор </w:t>
            </w:r>
            <w:r w:rsidRPr="00D03A4F">
              <w:rPr>
                <w:sz w:val="22"/>
                <w:szCs w:val="22"/>
              </w:rPr>
              <w:t xml:space="preserve">маркетинговых стратегий, способствующих наибольшей реализации конкурентных преимуществ фирмы. </w:t>
            </w:r>
          </w:p>
          <w:p w14:paraId="21CB50C2" w14:textId="77777777" w:rsidR="00755B0F" w:rsidRPr="00EC0A3B" w:rsidRDefault="00D03A4F">
            <w:pPr>
              <w:pStyle w:val="afb"/>
              <w:numPr>
                <w:ilvl w:val="0"/>
                <w:numId w:val="19"/>
              </w:numPr>
              <w:shd w:val="clear" w:color="auto" w:fill="FFFFFF"/>
              <w:snapToGrid w:val="0"/>
              <w:spacing w:beforeAutospacing="0" w:afterAutospacing="0"/>
              <w:ind w:left="379"/>
              <w:rPr>
                <w:color w:val="3B3C3D"/>
                <w:sz w:val="22"/>
                <w:szCs w:val="22"/>
                <w:shd w:val="clear" w:color="auto" w:fill="FFFFFF"/>
              </w:rPr>
            </w:pPr>
            <w:r w:rsidRPr="00D03A4F">
              <w:rPr>
                <w:sz w:val="22"/>
                <w:szCs w:val="22"/>
              </w:rPr>
              <w:lastRenderedPageBreak/>
              <w:t>Разработка программы управления конкурентоспособностью организации.</w:t>
            </w:r>
          </w:p>
          <w:p w14:paraId="76A8CCD3" w14:textId="62D2326E" w:rsidR="00EC0A3B" w:rsidRPr="00D03A4F" w:rsidRDefault="00EC0A3B" w:rsidP="00EC0A3B">
            <w:pPr>
              <w:pStyle w:val="afb"/>
              <w:shd w:val="clear" w:color="auto" w:fill="FFFFFF"/>
              <w:snapToGrid w:val="0"/>
              <w:spacing w:beforeAutospacing="0" w:afterAutospacing="0"/>
              <w:rPr>
                <w:color w:val="3B3C3D"/>
                <w:sz w:val="22"/>
                <w:szCs w:val="22"/>
                <w:shd w:val="clear" w:color="auto" w:fill="FFFFFF"/>
              </w:rPr>
            </w:pPr>
            <w:r w:rsidRPr="0034217B">
              <w:rPr>
                <w:b/>
              </w:rPr>
              <w:t>Рекомендуемые источники:</w:t>
            </w:r>
            <w:r w:rsidRPr="0034217B">
              <w:t xml:space="preserve"> раздел 8, №№ </w:t>
            </w:r>
            <w:r>
              <w:t>4-7</w:t>
            </w:r>
            <w:r w:rsidRPr="0034217B">
              <w:t xml:space="preserve">; раздел 9, №№ </w:t>
            </w:r>
            <w:r>
              <w:t>1</w:t>
            </w:r>
            <w:r w:rsidRPr="0034217B">
              <w:t>-</w:t>
            </w:r>
            <w:r>
              <w:t>16</w:t>
            </w:r>
            <w:r w:rsidRPr="0034217B">
              <w:t>.</w:t>
            </w:r>
          </w:p>
        </w:tc>
        <w:tc>
          <w:tcPr>
            <w:tcW w:w="3377" w:type="dxa"/>
            <w:tcBorders>
              <w:top w:val="single" w:sz="4" w:space="0" w:color="000000"/>
              <w:left w:val="single" w:sz="4" w:space="0" w:color="000000"/>
              <w:bottom w:val="single" w:sz="4" w:space="0" w:color="000000"/>
              <w:right w:val="single" w:sz="4" w:space="0" w:color="000000"/>
            </w:tcBorders>
          </w:tcPr>
          <w:p w14:paraId="44C6AE31" w14:textId="0BD9D147" w:rsidR="00755B0F" w:rsidRPr="00C72BCB"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sidRPr="00C72BCB">
              <w:rPr>
                <w:rFonts w:ascii="Times New Roman" w:hAnsi="Times New Roman" w:cs="Times New Roman"/>
                <w:sz w:val="24"/>
              </w:rPr>
              <w:lastRenderedPageBreak/>
              <w:t xml:space="preserve">занятиях. Подготовка информационного сообщения. Написание конспекта. Составление обобщающей таблицы по теме. </w:t>
            </w:r>
          </w:p>
        </w:tc>
      </w:tr>
      <w:tr w:rsidR="00755B0F" w:rsidRPr="00C72BCB" w14:paraId="3E83BEE1"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5B6DB64" w14:textId="4A775D1C" w:rsidR="00755B0F" w:rsidRPr="00855252" w:rsidRDefault="00755B0F" w:rsidP="00755B0F">
            <w:pPr>
              <w:widowControl w:val="0"/>
              <w:snapToGrid w:val="0"/>
              <w:rPr>
                <w:rStyle w:val="46"/>
                <w:rFonts w:eastAsiaTheme="minorHAnsi" w:cs="Times New Roman"/>
                <w:spacing w:val="0"/>
                <w:sz w:val="24"/>
                <w:szCs w:val="24"/>
                <w:lang w:eastAsia="en-US"/>
              </w:rPr>
            </w:pPr>
            <w:r w:rsidRPr="00855252">
              <w:rPr>
                <w:rFonts w:ascii="Times New Roman" w:hAnsi="Times New Roman" w:cs="Times New Roman"/>
                <w:bCs/>
                <w:sz w:val="22"/>
                <w:szCs w:val="22"/>
              </w:rPr>
              <w:lastRenderedPageBreak/>
              <w:t>Тема 5. Угрозы безопасности системы бизнеса</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2ACC8BFE" w14:textId="77777777" w:rsidR="00D03A4F" w:rsidRDefault="00D03A4F">
            <w:pPr>
              <w:pStyle w:val="af9"/>
              <w:numPr>
                <w:ilvl w:val="0"/>
                <w:numId w:val="21"/>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 xml:space="preserve">Принцип декомпозиции системы «угроза — защита». </w:t>
            </w:r>
          </w:p>
          <w:p w14:paraId="72CB49FF" w14:textId="77777777" w:rsidR="00D03A4F" w:rsidRPr="00D03A4F" w:rsidRDefault="00D03A4F">
            <w:pPr>
              <w:pStyle w:val="af9"/>
              <w:numPr>
                <w:ilvl w:val="0"/>
                <w:numId w:val="21"/>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Построение модели обеспечения безопасности предприятия</w:t>
            </w:r>
            <w:r w:rsidRPr="00D03A4F">
              <w:rPr>
                <w:rFonts w:ascii="Times New Roman" w:hAnsi="Times New Roman" w:cs="Times New Roman"/>
                <w:color w:val="37383C"/>
                <w:sz w:val="22"/>
                <w:szCs w:val="22"/>
                <w:shd w:val="clear" w:color="auto" w:fill="FFFFFF"/>
              </w:rPr>
              <w:t xml:space="preserve">. </w:t>
            </w:r>
          </w:p>
          <w:p w14:paraId="71E1253D" w14:textId="77777777" w:rsidR="00D03A4F" w:rsidRDefault="00D03A4F">
            <w:pPr>
              <w:pStyle w:val="af9"/>
              <w:numPr>
                <w:ilvl w:val="0"/>
                <w:numId w:val="21"/>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 xml:space="preserve">Организация частной и иной охранной деятельности. </w:t>
            </w:r>
          </w:p>
          <w:p w14:paraId="78A621C1" w14:textId="77777777" w:rsidR="00D03A4F" w:rsidRDefault="00D03A4F">
            <w:pPr>
              <w:pStyle w:val="af9"/>
              <w:numPr>
                <w:ilvl w:val="0"/>
                <w:numId w:val="21"/>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 xml:space="preserve">Отраслевые особенности организации инженерно-технической безопасности. </w:t>
            </w:r>
          </w:p>
          <w:p w14:paraId="5F7896E6" w14:textId="655E95CF" w:rsidR="00D03A4F" w:rsidRPr="00D03A4F" w:rsidRDefault="00D03A4F">
            <w:pPr>
              <w:pStyle w:val="af9"/>
              <w:numPr>
                <w:ilvl w:val="0"/>
                <w:numId w:val="21"/>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Управление сложными системами безопасности.</w:t>
            </w:r>
          </w:p>
          <w:p w14:paraId="582C292B" w14:textId="18995296" w:rsidR="00755B0F" w:rsidRPr="00D03A4F" w:rsidRDefault="00EC0A3B" w:rsidP="00D03A4F">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w:t>
            </w:r>
            <w:r>
              <w:rPr>
                <w:rFonts w:ascii="Times New Roman" w:hAnsi="Times New Roman" w:cs="Times New Roman"/>
                <w:sz w:val="24"/>
              </w:rPr>
              <w:t>4-7</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31344D3C" w14:textId="3E3E3715" w:rsidR="00755B0F" w:rsidRPr="00C72BCB"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755B0F" w:rsidRPr="00C72BCB" w14:paraId="35BCBEF4"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F3E8D89" w14:textId="603BEABD" w:rsidR="00755B0F" w:rsidRPr="00855252" w:rsidRDefault="00755B0F" w:rsidP="00755B0F">
            <w:pPr>
              <w:widowControl w:val="0"/>
              <w:snapToGrid w:val="0"/>
              <w:rPr>
                <w:rStyle w:val="46"/>
                <w:rFonts w:eastAsiaTheme="minorHAnsi" w:cs="Times New Roman"/>
                <w:spacing w:val="0"/>
                <w:sz w:val="24"/>
                <w:szCs w:val="24"/>
                <w:lang w:eastAsia="en-US"/>
              </w:rPr>
            </w:pPr>
            <w:r w:rsidRPr="00855252">
              <w:rPr>
                <w:rFonts w:ascii="Times New Roman" w:hAnsi="Times New Roman" w:cs="Times New Roman"/>
                <w:bCs/>
                <w:sz w:val="22"/>
                <w:szCs w:val="22"/>
              </w:rPr>
              <w:t>Тема 6. Деловая (конкурентная) разведка</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3C04F827" w14:textId="77777777" w:rsidR="00D03A4F" w:rsidRDefault="00D03A4F">
            <w:pPr>
              <w:pStyle w:val="af9"/>
              <w:numPr>
                <w:ilvl w:val="0"/>
                <w:numId w:val="23"/>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 xml:space="preserve">Источники и методы получения информации при ведении конкурентной разведки. </w:t>
            </w:r>
          </w:p>
          <w:p w14:paraId="085F9621" w14:textId="77777777" w:rsidR="00D03A4F" w:rsidRDefault="00D03A4F">
            <w:pPr>
              <w:pStyle w:val="af9"/>
              <w:numPr>
                <w:ilvl w:val="0"/>
                <w:numId w:val="23"/>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 xml:space="preserve">Отличие конкурентной разведки от «экономического шпионажа». </w:t>
            </w:r>
          </w:p>
          <w:p w14:paraId="7AF2AABF" w14:textId="77777777" w:rsidR="00D03A4F" w:rsidRDefault="00D03A4F">
            <w:pPr>
              <w:pStyle w:val="af9"/>
              <w:numPr>
                <w:ilvl w:val="0"/>
                <w:numId w:val="23"/>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 xml:space="preserve">Набор организационных процедур, обеспечивающих создание механизма конкурентной разведки компании. </w:t>
            </w:r>
          </w:p>
          <w:p w14:paraId="29425981" w14:textId="77777777" w:rsidR="00D03A4F" w:rsidRDefault="00D03A4F">
            <w:pPr>
              <w:pStyle w:val="af9"/>
              <w:numPr>
                <w:ilvl w:val="0"/>
                <w:numId w:val="23"/>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Понятие ситуационной осведомленности (</w:t>
            </w:r>
            <w:proofErr w:type="spellStart"/>
            <w:r w:rsidRPr="00D03A4F">
              <w:rPr>
                <w:rFonts w:ascii="Times New Roman" w:hAnsi="Times New Roman" w:cs="Times New Roman"/>
                <w:sz w:val="22"/>
                <w:szCs w:val="22"/>
              </w:rPr>
              <w:t>Situational</w:t>
            </w:r>
            <w:proofErr w:type="spellEnd"/>
            <w:r w:rsidRPr="00D03A4F">
              <w:rPr>
                <w:rFonts w:ascii="Times New Roman" w:hAnsi="Times New Roman" w:cs="Times New Roman"/>
                <w:sz w:val="22"/>
                <w:szCs w:val="22"/>
              </w:rPr>
              <w:t xml:space="preserve"> </w:t>
            </w:r>
            <w:proofErr w:type="spellStart"/>
            <w:r w:rsidRPr="00D03A4F">
              <w:rPr>
                <w:rFonts w:ascii="Times New Roman" w:hAnsi="Times New Roman" w:cs="Times New Roman"/>
                <w:sz w:val="22"/>
                <w:szCs w:val="22"/>
              </w:rPr>
              <w:t>Awareness</w:t>
            </w:r>
            <w:proofErr w:type="spellEnd"/>
            <w:r w:rsidRPr="00D03A4F">
              <w:rPr>
                <w:rFonts w:ascii="Times New Roman" w:hAnsi="Times New Roman" w:cs="Times New Roman"/>
                <w:sz w:val="22"/>
                <w:szCs w:val="22"/>
              </w:rPr>
              <w:t xml:space="preserve">). </w:t>
            </w:r>
            <w:proofErr w:type="spellStart"/>
            <w:r w:rsidRPr="00D03A4F">
              <w:rPr>
                <w:rFonts w:ascii="Times New Roman" w:hAnsi="Times New Roman" w:cs="Times New Roman"/>
                <w:sz w:val="22"/>
                <w:szCs w:val="22"/>
              </w:rPr>
              <w:t>Сетецентричность</w:t>
            </w:r>
            <w:proofErr w:type="spellEnd"/>
            <w:r w:rsidRPr="00D03A4F">
              <w:rPr>
                <w:rFonts w:ascii="Times New Roman" w:hAnsi="Times New Roman" w:cs="Times New Roman"/>
                <w:sz w:val="22"/>
                <w:szCs w:val="22"/>
              </w:rPr>
              <w:t xml:space="preserve"> (</w:t>
            </w:r>
            <w:proofErr w:type="spellStart"/>
            <w:r w:rsidRPr="00D03A4F">
              <w:rPr>
                <w:rFonts w:ascii="Times New Roman" w:hAnsi="Times New Roman" w:cs="Times New Roman"/>
                <w:sz w:val="22"/>
                <w:szCs w:val="22"/>
              </w:rPr>
              <w:t>Net-Centric</w:t>
            </w:r>
            <w:proofErr w:type="spellEnd"/>
            <w:r w:rsidRPr="00D03A4F">
              <w:rPr>
                <w:rFonts w:ascii="Times New Roman" w:hAnsi="Times New Roman" w:cs="Times New Roman"/>
                <w:sz w:val="22"/>
                <w:szCs w:val="22"/>
              </w:rPr>
              <w:t xml:space="preserve">). </w:t>
            </w:r>
          </w:p>
          <w:p w14:paraId="3EB8E181" w14:textId="4A8D4950" w:rsidR="00D03A4F" w:rsidRPr="00D03A4F" w:rsidRDefault="00D03A4F">
            <w:pPr>
              <w:pStyle w:val="af9"/>
              <w:numPr>
                <w:ilvl w:val="0"/>
                <w:numId w:val="23"/>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Риски делового сотрудничества.</w:t>
            </w:r>
          </w:p>
          <w:p w14:paraId="167266BB" w14:textId="7E638178" w:rsidR="00755B0F" w:rsidRPr="00057D20" w:rsidRDefault="00EC0A3B" w:rsidP="00D03A4F">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w:t>
            </w:r>
            <w:r>
              <w:rPr>
                <w:rFonts w:ascii="Times New Roman" w:hAnsi="Times New Roman" w:cs="Times New Roman"/>
                <w:sz w:val="24"/>
              </w:rPr>
              <w:t>4-7</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2DC67A5D" w14:textId="77777777" w:rsidR="00755B0F"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p w14:paraId="3DDBD665" w14:textId="47BB0A4B" w:rsidR="00755B0F" w:rsidRPr="00C72BCB" w:rsidRDefault="00755B0F" w:rsidP="00755B0F">
            <w:pPr>
              <w:widowControl w:val="0"/>
              <w:snapToGrid w:val="0"/>
              <w:rPr>
                <w:rFonts w:ascii="Times New Roman" w:hAnsi="Times New Roman" w:cs="Times New Roman"/>
                <w:sz w:val="24"/>
              </w:rPr>
            </w:pPr>
            <w:r>
              <w:rPr>
                <w:rFonts w:ascii="Times New Roman" w:hAnsi="Times New Roman" w:cs="Times New Roman"/>
                <w:sz w:val="24"/>
              </w:rPr>
              <w:t>Подготовка к контрольной работе.</w:t>
            </w:r>
          </w:p>
        </w:tc>
      </w:tr>
      <w:tr w:rsidR="00755B0F" w:rsidRPr="00C72BCB" w14:paraId="3611F064"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4F65D73" w14:textId="75A94041" w:rsidR="00755B0F" w:rsidRPr="00855252" w:rsidRDefault="00755B0F" w:rsidP="00755B0F">
            <w:pPr>
              <w:widowControl w:val="0"/>
              <w:snapToGrid w:val="0"/>
              <w:rPr>
                <w:rStyle w:val="46"/>
                <w:rFonts w:eastAsiaTheme="minorHAnsi" w:cs="Times New Roman"/>
                <w:spacing w:val="0"/>
                <w:sz w:val="24"/>
                <w:szCs w:val="24"/>
                <w:lang w:eastAsia="en-US"/>
              </w:rPr>
            </w:pPr>
            <w:r w:rsidRPr="00855252">
              <w:rPr>
                <w:rFonts w:ascii="Times New Roman" w:hAnsi="Times New Roman" w:cs="Times New Roman"/>
                <w:bCs/>
                <w:sz w:val="22"/>
                <w:szCs w:val="22"/>
              </w:rPr>
              <w:t>Тема 7. Защита бизнеса от финансовых захватов и враждебного поглощения</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345F3B91" w14:textId="77777777" w:rsidR="00D03A4F" w:rsidRPr="00D03A4F" w:rsidRDefault="00D03A4F">
            <w:pPr>
              <w:pStyle w:val="af9"/>
              <w:widowControl w:val="0"/>
              <w:numPr>
                <w:ilvl w:val="0"/>
                <w:numId w:val="25"/>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Взаимодействие бизнеса и государства в сфере экономической безопасности. </w:t>
            </w:r>
          </w:p>
          <w:p w14:paraId="7D907DB3" w14:textId="77777777" w:rsidR="00D03A4F" w:rsidRPr="00D03A4F" w:rsidRDefault="00D03A4F">
            <w:pPr>
              <w:pStyle w:val="af9"/>
              <w:widowControl w:val="0"/>
              <w:numPr>
                <w:ilvl w:val="0"/>
                <w:numId w:val="25"/>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Стратегия и тактика финансовых захватов. </w:t>
            </w:r>
          </w:p>
          <w:p w14:paraId="64BD7615" w14:textId="573DC83E" w:rsidR="00D03A4F" w:rsidRPr="00D03A4F" w:rsidRDefault="00010570">
            <w:pPr>
              <w:pStyle w:val="af9"/>
              <w:widowControl w:val="0"/>
              <w:numPr>
                <w:ilvl w:val="0"/>
                <w:numId w:val="25"/>
              </w:numPr>
              <w:snapToGrid w:val="0"/>
              <w:ind w:left="379"/>
              <w:contextualSpacing w:val="0"/>
              <w:rPr>
                <w:rFonts w:ascii="Times New Roman" w:eastAsia="Calibri" w:hAnsi="Times New Roman" w:cs="Times New Roman"/>
                <w:sz w:val="24"/>
                <w:lang w:eastAsia="zh-CN"/>
              </w:rPr>
            </w:pPr>
            <w:r>
              <w:rPr>
                <w:rFonts w:ascii="Times New Roman" w:hAnsi="Times New Roman" w:cs="Times New Roman"/>
                <w:sz w:val="22"/>
                <w:szCs w:val="22"/>
              </w:rPr>
              <w:t>М</w:t>
            </w:r>
            <w:r w:rsidR="00D03A4F" w:rsidRPr="00D03A4F">
              <w:rPr>
                <w:rFonts w:ascii="Times New Roman" w:hAnsi="Times New Roman" w:cs="Times New Roman"/>
                <w:sz w:val="22"/>
                <w:szCs w:val="22"/>
              </w:rPr>
              <w:t xml:space="preserve">етоды защиты от финансовых захватов. </w:t>
            </w:r>
          </w:p>
          <w:p w14:paraId="54D89D0C" w14:textId="77777777" w:rsidR="00D03A4F" w:rsidRPr="00D03A4F" w:rsidRDefault="00D03A4F">
            <w:pPr>
              <w:pStyle w:val="af9"/>
              <w:widowControl w:val="0"/>
              <w:numPr>
                <w:ilvl w:val="0"/>
                <w:numId w:val="25"/>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Взаимодействие частных и государственных институтов в сфере экономической безопасности. </w:t>
            </w:r>
          </w:p>
          <w:p w14:paraId="4943667C" w14:textId="77777777" w:rsidR="00D03A4F" w:rsidRPr="00D03A4F" w:rsidRDefault="00D03A4F">
            <w:pPr>
              <w:pStyle w:val="af9"/>
              <w:widowControl w:val="0"/>
              <w:numPr>
                <w:ilvl w:val="0"/>
                <w:numId w:val="25"/>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 xml:space="preserve">Легальный рынок слияний и поглощений. </w:t>
            </w:r>
          </w:p>
          <w:p w14:paraId="1D057819" w14:textId="77777777" w:rsidR="00755B0F" w:rsidRPr="00EC0A3B" w:rsidRDefault="00D03A4F">
            <w:pPr>
              <w:pStyle w:val="af9"/>
              <w:widowControl w:val="0"/>
              <w:numPr>
                <w:ilvl w:val="0"/>
                <w:numId w:val="25"/>
              </w:numPr>
              <w:snapToGrid w:val="0"/>
              <w:ind w:left="379"/>
              <w:contextualSpacing w:val="0"/>
              <w:rPr>
                <w:rFonts w:ascii="Times New Roman" w:eastAsia="Calibri" w:hAnsi="Times New Roman" w:cs="Times New Roman"/>
                <w:sz w:val="24"/>
                <w:lang w:eastAsia="zh-CN"/>
              </w:rPr>
            </w:pPr>
            <w:r w:rsidRPr="00D03A4F">
              <w:rPr>
                <w:rFonts w:ascii="Times New Roman" w:hAnsi="Times New Roman" w:cs="Times New Roman"/>
                <w:sz w:val="22"/>
                <w:szCs w:val="22"/>
              </w:rPr>
              <w:t>Формы, методы и тактика недружественных поглощений.</w:t>
            </w:r>
          </w:p>
          <w:p w14:paraId="35459C38" w14:textId="4469AEBC" w:rsidR="00EC0A3B" w:rsidRPr="00EC0A3B" w:rsidRDefault="00EC0A3B" w:rsidP="00EC0A3B">
            <w:pPr>
              <w:widowControl w:val="0"/>
              <w:snapToGrid w:val="0"/>
              <w:ind w:left="19"/>
              <w:rPr>
                <w:rFonts w:ascii="Times New Roman" w:eastAsia="Calibri" w:hAnsi="Times New Roman" w:cs="Times New Roman"/>
                <w:sz w:val="24"/>
                <w:lang w:eastAsia="zh-CN"/>
              </w:rPr>
            </w:pPr>
            <w:r w:rsidRPr="00EC0A3B">
              <w:rPr>
                <w:rFonts w:ascii="Times New Roman" w:hAnsi="Times New Roman" w:cs="Times New Roman"/>
                <w:b/>
                <w:sz w:val="24"/>
              </w:rPr>
              <w:t>Рекомендуемые источники:</w:t>
            </w:r>
            <w:r w:rsidRPr="00EC0A3B">
              <w:rPr>
                <w:rFonts w:ascii="Times New Roman" w:hAnsi="Times New Roman" w:cs="Times New Roman"/>
                <w:sz w:val="24"/>
              </w:rPr>
              <w:t xml:space="preserve"> раздел 8, №№ </w:t>
            </w:r>
            <w:r>
              <w:rPr>
                <w:rFonts w:ascii="Times New Roman" w:hAnsi="Times New Roman" w:cs="Times New Roman"/>
                <w:sz w:val="24"/>
              </w:rPr>
              <w:t>4-7</w:t>
            </w:r>
            <w:r w:rsidRPr="00EC0A3B">
              <w:rPr>
                <w:rFonts w:ascii="Times New Roman" w:hAnsi="Times New Roman" w:cs="Times New Roman"/>
                <w:sz w:val="24"/>
              </w:rPr>
              <w:t>; раздел 9, №№ 1-</w:t>
            </w:r>
            <w:r w:rsidRPr="00EC0A3B">
              <w:rPr>
                <w:rFonts w:ascii="Times New Roman" w:hAnsi="Times New Roman" w:cs="Times New Roman"/>
                <w:sz w:val="24"/>
              </w:rPr>
              <w:lastRenderedPageBreak/>
              <w:t>16.</w:t>
            </w:r>
          </w:p>
        </w:tc>
        <w:tc>
          <w:tcPr>
            <w:tcW w:w="3377" w:type="dxa"/>
            <w:tcBorders>
              <w:top w:val="single" w:sz="4" w:space="0" w:color="000000"/>
              <w:left w:val="single" w:sz="4" w:space="0" w:color="000000"/>
              <w:bottom w:val="single" w:sz="4" w:space="0" w:color="000000"/>
              <w:right w:val="single" w:sz="4" w:space="0" w:color="000000"/>
            </w:tcBorders>
          </w:tcPr>
          <w:p w14:paraId="4A86F280" w14:textId="25314B4B" w:rsidR="00755B0F" w:rsidRPr="00C72BCB"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755B0F" w:rsidRPr="00C72BCB" w14:paraId="0DB067FC" w14:textId="77777777" w:rsidTr="00297F8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94008A3" w14:textId="7912F785" w:rsidR="00755B0F" w:rsidRPr="00C72BCB" w:rsidRDefault="00755B0F" w:rsidP="00755B0F">
            <w:pPr>
              <w:widowControl w:val="0"/>
              <w:snapToGrid w:val="0"/>
              <w:rPr>
                <w:rStyle w:val="46"/>
                <w:rFonts w:eastAsiaTheme="minorHAnsi" w:cs="Times New Roman"/>
                <w:spacing w:val="0"/>
                <w:sz w:val="24"/>
                <w:szCs w:val="24"/>
                <w:lang w:eastAsia="en-US"/>
              </w:rPr>
            </w:pPr>
            <w:r w:rsidRPr="00755B0F">
              <w:rPr>
                <w:rFonts w:ascii="Times New Roman" w:hAnsi="Times New Roman" w:cs="Times New Roman"/>
                <w:bCs/>
                <w:sz w:val="22"/>
                <w:szCs w:val="22"/>
              </w:rPr>
              <w:t>Тема 8. Безопасность электронных ресурсов, систем и процессов</w:t>
            </w:r>
          </w:p>
        </w:tc>
        <w:tc>
          <w:tcPr>
            <w:tcW w:w="3902" w:type="dxa"/>
            <w:tcBorders>
              <w:top w:val="single" w:sz="4" w:space="0" w:color="000000"/>
              <w:left w:val="single" w:sz="4" w:space="0" w:color="000000"/>
              <w:bottom w:val="single" w:sz="4" w:space="0" w:color="000000"/>
              <w:right w:val="single" w:sz="4" w:space="0" w:color="000000"/>
            </w:tcBorders>
            <w:shd w:val="clear" w:color="auto" w:fill="auto"/>
          </w:tcPr>
          <w:p w14:paraId="72B082F0" w14:textId="77777777" w:rsidR="00D03A4F" w:rsidRDefault="00D03A4F">
            <w:pPr>
              <w:pStyle w:val="af9"/>
              <w:numPr>
                <w:ilvl w:val="0"/>
                <w:numId w:val="27"/>
              </w:numPr>
              <w:snapToGrid w:val="0"/>
              <w:ind w:left="379"/>
              <w:contextualSpacing w:val="0"/>
              <w:rPr>
                <w:rFonts w:ascii="Times New Roman" w:hAnsi="Times New Roman" w:cs="Times New Roman"/>
                <w:sz w:val="22"/>
                <w:szCs w:val="22"/>
              </w:rPr>
            </w:pPr>
            <w:r w:rsidRPr="00D03A4F">
              <w:rPr>
                <w:rFonts w:ascii="Times New Roman" w:hAnsi="Times New Roman" w:cs="Times New Roman"/>
                <w:sz w:val="22"/>
                <w:szCs w:val="22"/>
              </w:rPr>
              <w:t xml:space="preserve">Архитектура стандартов кибернетической безопасности. </w:t>
            </w:r>
          </w:p>
          <w:p w14:paraId="00F2BBA8" w14:textId="37D1477E" w:rsidR="00D03A4F" w:rsidRPr="00D03A4F" w:rsidRDefault="00D03A4F">
            <w:pPr>
              <w:pStyle w:val="af9"/>
              <w:numPr>
                <w:ilvl w:val="0"/>
                <w:numId w:val="27"/>
              </w:numPr>
              <w:snapToGrid w:val="0"/>
              <w:ind w:left="379"/>
              <w:contextualSpacing w:val="0"/>
              <w:rPr>
                <w:rStyle w:val="46"/>
                <w:rFonts w:cs="Times New Roman"/>
                <w:spacing w:val="0"/>
                <w:sz w:val="22"/>
                <w:szCs w:val="22"/>
                <w:shd w:val="clear" w:color="auto" w:fill="auto"/>
              </w:rPr>
            </w:pPr>
            <w:r w:rsidRPr="00D03A4F">
              <w:rPr>
                <w:rFonts w:ascii="Times New Roman" w:hAnsi="Times New Roman" w:cs="Times New Roman"/>
                <w:sz w:val="22"/>
                <w:szCs w:val="22"/>
              </w:rPr>
              <w:t>Превентивная защита информации на автоматизированных рабочих местах, в корпоративных сетях и банках данных.</w:t>
            </w:r>
          </w:p>
          <w:p w14:paraId="65CFCA07" w14:textId="74B83F91" w:rsidR="00755B0F" w:rsidRPr="00D5431F" w:rsidRDefault="00EC0A3B" w:rsidP="00D03A4F">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w:t>
            </w:r>
            <w:r>
              <w:rPr>
                <w:rFonts w:ascii="Times New Roman" w:hAnsi="Times New Roman" w:cs="Times New Roman"/>
                <w:sz w:val="24"/>
              </w:rPr>
              <w:t>4-7</w:t>
            </w:r>
            <w:r w:rsidRPr="0034217B">
              <w:rPr>
                <w:rFonts w:ascii="Times New Roman" w:hAnsi="Times New Roman" w:cs="Times New Roman"/>
                <w:sz w:val="24"/>
              </w:rPr>
              <w:t xml:space="preserve">; раздел 9, №№ </w:t>
            </w:r>
            <w:r>
              <w:rPr>
                <w:rFonts w:ascii="Times New Roman" w:hAnsi="Times New Roman" w:cs="Times New Roman"/>
                <w:sz w:val="24"/>
              </w:rPr>
              <w:t>1</w:t>
            </w:r>
            <w:r w:rsidRPr="0034217B">
              <w:rPr>
                <w:rFonts w:ascii="Times New Roman" w:hAnsi="Times New Roman" w:cs="Times New Roman"/>
                <w:sz w:val="24"/>
              </w:rPr>
              <w:t>-</w:t>
            </w:r>
            <w:r>
              <w:rPr>
                <w:rFonts w:ascii="Times New Roman" w:hAnsi="Times New Roman" w:cs="Times New Roman"/>
                <w:sz w:val="24"/>
              </w:rPr>
              <w:t>16</w:t>
            </w:r>
            <w:r w:rsidRPr="0034217B">
              <w:rPr>
                <w:rFonts w:ascii="Times New Roman" w:hAnsi="Times New Roman" w:cs="Times New Roman"/>
                <w:sz w:val="24"/>
              </w:rPr>
              <w:t>.</w:t>
            </w:r>
          </w:p>
        </w:tc>
        <w:tc>
          <w:tcPr>
            <w:tcW w:w="3377" w:type="dxa"/>
            <w:tcBorders>
              <w:top w:val="single" w:sz="4" w:space="0" w:color="000000"/>
              <w:left w:val="single" w:sz="4" w:space="0" w:color="000000"/>
              <w:bottom w:val="single" w:sz="4" w:space="0" w:color="000000"/>
              <w:right w:val="single" w:sz="4" w:space="0" w:color="000000"/>
            </w:tcBorders>
          </w:tcPr>
          <w:p w14:paraId="6F864921" w14:textId="66898E3D" w:rsidR="00755B0F" w:rsidRPr="00C72BCB" w:rsidRDefault="00755B0F" w:rsidP="00755B0F">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w:t>
            </w:r>
            <w:r w:rsidR="00010570">
              <w:rPr>
                <w:rFonts w:ascii="Times New Roman" w:hAnsi="Times New Roman" w:cs="Times New Roman"/>
                <w:sz w:val="24"/>
              </w:rPr>
              <w:t>тестированию</w:t>
            </w:r>
            <w:r w:rsidRPr="00C72BCB">
              <w:rPr>
                <w:rFonts w:ascii="Times New Roman" w:hAnsi="Times New Roman" w:cs="Times New Roman"/>
                <w:sz w:val="24"/>
              </w:rPr>
              <w:t>.</w:t>
            </w:r>
          </w:p>
        </w:tc>
      </w:tr>
    </w:tbl>
    <w:p w14:paraId="4391DEBA" w14:textId="77777777" w:rsidR="004D5C36" w:rsidRDefault="004D5C36">
      <w:pPr>
        <w:contextualSpacing/>
        <w:jc w:val="both"/>
        <w:rPr>
          <w:rFonts w:ascii="Times New Roman" w:hAnsi="Times New Roman" w:cs="Times New Roman"/>
          <w:szCs w:val="28"/>
          <w:lang w:bidi="ru-RU"/>
        </w:rPr>
      </w:pPr>
    </w:p>
    <w:p w14:paraId="4E1A578B" w14:textId="77777777" w:rsidR="004D5C36" w:rsidRDefault="00B27E86">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39D3E65" w14:textId="58D18D42" w:rsidR="004D5C36" w:rsidRDefault="00B27E86">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 кейс</w:t>
      </w:r>
      <w:r w:rsidR="000A525A">
        <w:rPr>
          <w:rFonts w:ascii="Times New Roman" w:hAnsi="Times New Roman" w:cs="Times New Roman"/>
          <w:b/>
          <w:szCs w:val="28"/>
          <w:lang w:eastAsia="en-US"/>
        </w:rPr>
        <w:t>а</w:t>
      </w:r>
      <w:r>
        <w:rPr>
          <w:rFonts w:ascii="Times New Roman" w:hAnsi="Times New Roman" w:cs="Times New Roman"/>
          <w:b/>
          <w:szCs w:val="28"/>
          <w:lang w:eastAsia="en-US"/>
        </w:rPr>
        <w:t>.</w:t>
      </w:r>
    </w:p>
    <w:p w14:paraId="5E92EF94" w14:textId="62318F9D" w:rsidR="000A525A" w:rsidRPr="000A525A" w:rsidRDefault="000A525A" w:rsidP="000A525A">
      <w:pPr>
        <w:pStyle w:val="5"/>
        <w:snapToGrid w:val="0"/>
        <w:spacing w:before="0" w:line="360" w:lineRule="auto"/>
        <w:jc w:val="both"/>
        <w:rPr>
          <w:rFonts w:ascii="Times New Roman" w:hAnsi="Times New Roman" w:cs="Times New Roman"/>
          <w:color w:val="333333"/>
          <w:sz w:val="28"/>
          <w:szCs w:val="28"/>
        </w:rPr>
      </w:pPr>
      <w:proofErr w:type="spellStart"/>
      <w:r w:rsidRPr="000A525A">
        <w:rPr>
          <w:rFonts w:ascii="Times New Roman" w:hAnsi="Times New Roman" w:cs="Times New Roman"/>
          <w:color w:val="000000" w:themeColor="text1"/>
          <w:sz w:val="28"/>
          <w:szCs w:val="28"/>
        </w:rPr>
        <w:t>Sephora</w:t>
      </w:r>
      <w:proofErr w:type="spellEnd"/>
      <w:r w:rsidRPr="000A525A">
        <w:rPr>
          <w:rFonts w:ascii="Times New Roman" w:hAnsi="Times New Roman" w:cs="Times New Roman"/>
          <w:color w:val="000000" w:themeColor="text1"/>
          <w:sz w:val="28"/>
          <w:szCs w:val="28"/>
        </w:rPr>
        <w:t>:</w:t>
      </w:r>
      <w:r w:rsidRPr="000A525A">
        <w:rPr>
          <w:rFonts w:ascii="Times New Roman" w:hAnsi="Times New Roman" w:cs="Times New Roman"/>
          <w:color w:val="333333"/>
          <w:sz w:val="28"/>
          <w:szCs w:val="28"/>
        </w:rPr>
        <w:t xml:space="preserve"> Начало цифровой трансформации: веб-сайт</w:t>
      </w:r>
    </w:p>
    <w:p w14:paraId="46FD7838" w14:textId="77777777" w:rsidR="000A525A" w:rsidRDefault="000A525A" w:rsidP="000A525A">
      <w:pPr>
        <w:pStyle w:val="afb"/>
        <w:snapToGrid w:val="0"/>
        <w:spacing w:beforeAutospacing="0" w:afterAutospacing="0" w:line="360" w:lineRule="auto"/>
        <w:ind w:firstLine="709"/>
        <w:jc w:val="both"/>
        <w:rPr>
          <w:sz w:val="28"/>
          <w:szCs w:val="28"/>
        </w:rPr>
      </w:pPr>
      <w:r w:rsidRPr="000A525A">
        <w:rPr>
          <w:sz w:val="28"/>
          <w:szCs w:val="28"/>
        </w:rPr>
        <w:t xml:space="preserve">В 1998 году </w:t>
      </w:r>
      <w:proofErr w:type="spellStart"/>
      <w:r w:rsidRPr="000A525A">
        <w:rPr>
          <w:sz w:val="28"/>
          <w:szCs w:val="28"/>
        </w:rPr>
        <w:t>Sephora</w:t>
      </w:r>
      <w:proofErr w:type="spellEnd"/>
      <w:r w:rsidRPr="000A525A">
        <w:rPr>
          <w:sz w:val="28"/>
          <w:szCs w:val="28"/>
        </w:rPr>
        <w:t xml:space="preserve"> запустила свой веб-сайт в США, чтобы сделать бренд одним из первых игроков в электронной коммерции (</w:t>
      </w:r>
      <w:proofErr w:type="spellStart"/>
      <w:r w:rsidRPr="000A525A">
        <w:rPr>
          <w:sz w:val="28"/>
          <w:szCs w:val="28"/>
        </w:rPr>
        <w:t>Bornstein</w:t>
      </w:r>
      <w:proofErr w:type="spellEnd"/>
      <w:r w:rsidRPr="000A525A">
        <w:rPr>
          <w:sz w:val="28"/>
          <w:szCs w:val="28"/>
        </w:rPr>
        <w:t xml:space="preserve"> &amp; </w:t>
      </w:r>
      <w:proofErr w:type="spellStart"/>
      <w:r w:rsidRPr="000A525A">
        <w:rPr>
          <w:sz w:val="28"/>
          <w:szCs w:val="28"/>
        </w:rPr>
        <w:t>McGinn</w:t>
      </w:r>
      <w:proofErr w:type="spellEnd"/>
      <w:r w:rsidRPr="000A525A">
        <w:rPr>
          <w:sz w:val="28"/>
          <w:szCs w:val="28"/>
        </w:rPr>
        <w:t xml:space="preserve">, 2014). В 2007 году у </w:t>
      </w:r>
      <w:proofErr w:type="spellStart"/>
      <w:r w:rsidRPr="000A525A">
        <w:rPr>
          <w:sz w:val="28"/>
          <w:szCs w:val="28"/>
        </w:rPr>
        <w:t>Sephora</w:t>
      </w:r>
      <w:proofErr w:type="spellEnd"/>
      <w:r w:rsidRPr="000A525A">
        <w:rPr>
          <w:sz w:val="28"/>
          <w:szCs w:val="28"/>
        </w:rPr>
        <w:t xml:space="preserve"> были ключевые ингредиенты, чтобы стать глобальным цифровым брендом: твердая готовность идти на риск, желание брать на себя обязательства перед своими клиентами и страсть к обучению этих клиентов.</w:t>
      </w:r>
      <w:r>
        <w:rPr>
          <w:sz w:val="28"/>
          <w:szCs w:val="28"/>
        </w:rPr>
        <w:t xml:space="preserve"> </w:t>
      </w:r>
      <w:proofErr w:type="spellStart"/>
      <w:r w:rsidRPr="000A525A">
        <w:rPr>
          <w:sz w:val="28"/>
          <w:szCs w:val="28"/>
        </w:rPr>
        <w:t>Sephora</w:t>
      </w:r>
      <w:proofErr w:type="spellEnd"/>
      <w:r w:rsidRPr="000A525A">
        <w:rPr>
          <w:sz w:val="28"/>
          <w:szCs w:val="28"/>
        </w:rPr>
        <w:t xml:space="preserve"> понимает, что запуск эксклюзивных продуктов создает «ажиотаж», предвкушение продуктов, будь то через </w:t>
      </w:r>
      <w:proofErr w:type="spellStart"/>
      <w:r w:rsidRPr="000A525A">
        <w:rPr>
          <w:sz w:val="28"/>
          <w:szCs w:val="28"/>
        </w:rPr>
        <w:t>инфлюенсеров</w:t>
      </w:r>
      <w:proofErr w:type="spellEnd"/>
      <w:r w:rsidRPr="000A525A">
        <w:rPr>
          <w:sz w:val="28"/>
          <w:szCs w:val="28"/>
        </w:rPr>
        <w:t xml:space="preserve"> или инсайдерские продажи косметики; в марте 2018 года </w:t>
      </w:r>
      <w:proofErr w:type="spellStart"/>
      <w:r w:rsidRPr="000A525A">
        <w:rPr>
          <w:sz w:val="28"/>
          <w:szCs w:val="28"/>
        </w:rPr>
        <w:t>Sephora</w:t>
      </w:r>
      <w:proofErr w:type="spellEnd"/>
      <w:r w:rsidRPr="000A525A">
        <w:rPr>
          <w:sz w:val="28"/>
          <w:szCs w:val="28"/>
        </w:rPr>
        <w:t xml:space="preserve"> объединила усилия с шестью своими самыми продаваемыми брендами.</w:t>
      </w:r>
      <w:r>
        <w:rPr>
          <w:sz w:val="28"/>
          <w:szCs w:val="28"/>
        </w:rPr>
        <w:t xml:space="preserve"> </w:t>
      </w:r>
    </w:p>
    <w:p w14:paraId="394D03B2" w14:textId="4DA36816" w:rsidR="000A525A" w:rsidRDefault="000A525A" w:rsidP="000A525A">
      <w:pPr>
        <w:pStyle w:val="afb"/>
        <w:snapToGrid w:val="0"/>
        <w:spacing w:beforeAutospacing="0" w:afterAutospacing="0" w:line="360" w:lineRule="auto"/>
        <w:ind w:firstLine="709"/>
        <w:jc w:val="both"/>
        <w:rPr>
          <w:sz w:val="28"/>
          <w:szCs w:val="28"/>
        </w:rPr>
      </w:pPr>
      <w:proofErr w:type="spellStart"/>
      <w:r w:rsidRPr="000A525A">
        <w:rPr>
          <w:sz w:val="28"/>
          <w:szCs w:val="28"/>
        </w:rPr>
        <w:t>Sephora</w:t>
      </w:r>
      <w:proofErr w:type="spellEnd"/>
      <w:r w:rsidRPr="000A525A">
        <w:rPr>
          <w:sz w:val="28"/>
          <w:szCs w:val="28"/>
        </w:rPr>
        <w:t xml:space="preserve"> выиграла от того, что элитные бренды косметики (</w:t>
      </w:r>
      <w:proofErr w:type="spellStart"/>
      <w:r w:rsidRPr="000A525A">
        <w:rPr>
          <w:sz w:val="28"/>
          <w:szCs w:val="28"/>
        </w:rPr>
        <w:t>Estée</w:t>
      </w:r>
      <w:proofErr w:type="spellEnd"/>
      <w:r w:rsidRPr="000A525A">
        <w:rPr>
          <w:sz w:val="28"/>
          <w:szCs w:val="28"/>
        </w:rPr>
        <w:t xml:space="preserve"> </w:t>
      </w:r>
      <w:proofErr w:type="spellStart"/>
      <w:r w:rsidRPr="000A525A">
        <w:rPr>
          <w:sz w:val="28"/>
          <w:szCs w:val="28"/>
        </w:rPr>
        <w:t>Lauder</w:t>
      </w:r>
      <w:proofErr w:type="spellEnd"/>
      <w:r w:rsidRPr="000A525A">
        <w:rPr>
          <w:sz w:val="28"/>
          <w:szCs w:val="28"/>
        </w:rPr>
        <w:t xml:space="preserve">, </w:t>
      </w:r>
      <w:proofErr w:type="spellStart"/>
      <w:r w:rsidRPr="000A525A">
        <w:rPr>
          <w:sz w:val="28"/>
          <w:szCs w:val="28"/>
        </w:rPr>
        <w:t>L'Oréal</w:t>
      </w:r>
      <w:proofErr w:type="spellEnd"/>
      <w:r w:rsidRPr="000A525A">
        <w:rPr>
          <w:sz w:val="28"/>
          <w:szCs w:val="28"/>
        </w:rPr>
        <w:t xml:space="preserve">, </w:t>
      </w:r>
      <w:proofErr w:type="spellStart"/>
      <w:r w:rsidRPr="000A525A">
        <w:rPr>
          <w:sz w:val="28"/>
          <w:szCs w:val="28"/>
        </w:rPr>
        <w:t>Chanel</w:t>
      </w:r>
      <w:proofErr w:type="spellEnd"/>
      <w:r w:rsidRPr="000A525A">
        <w:rPr>
          <w:sz w:val="28"/>
          <w:szCs w:val="28"/>
        </w:rPr>
        <w:t xml:space="preserve">, </w:t>
      </w:r>
      <w:proofErr w:type="spellStart"/>
      <w:r w:rsidRPr="000A525A">
        <w:rPr>
          <w:sz w:val="28"/>
          <w:szCs w:val="28"/>
        </w:rPr>
        <w:t>Clarins</w:t>
      </w:r>
      <w:proofErr w:type="spellEnd"/>
      <w:r w:rsidRPr="000A525A">
        <w:rPr>
          <w:sz w:val="28"/>
          <w:szCs w:val="28"/>
        </w:rPr>
        <w:t xml:space="preserve">, </w:t>
      </w:r>
      <w:proofErr w:type="spellStart"/>
      <w:r w:rsidRPr="000A525A">
        <w:rPr>
          <w:sz w:val="28"/>
          <w:szCs w:val="28"/>
        </w:rPr>
        <w:t>Shiseido</w:t>
      </w:r>
      <w:proofErr w:type="spellEnd"/>
      <w:r w:rsidRPr="000A525A">
        <w:rPr>
          <w:sz w:val="28"/>
          <w:szCs w:val="28"/>
        </w:rPr>
        <w:t xml:space="preserve">) не продаются на </w:t>
      </w:r>
      <w:proofErr w:type="spellStart"/>
      <w:r w:rsidRPr="000A525A">
        <w:rPr>
          <w:sz w:val="28"/>
          <w:szCs w:val="28"/>
        </w:rPr>
        <w:t>Amazon</w:t>
      </w:r>
      <w:proofErr w:type="spellEnd"/>
      <w:r w:rsidRPr="000A525A">
        <w:rPr>
          <w:sz w:val="28"/>
          <w:szCs w:val="28"/>
        </w:rPr>
        <w:t xml:space="preserve">. Только четверть брендов, распространяемых </w:t>
      </w:r>
      <w:proofErr w:type="spellStart"/>
      <w:r w:rsidRPr="000A525A">
        <w:rPr>
          <w:sz w:val="28"/>
          <w:szCs w:val="28"/>
        </w:rPr>
        <w:t>Sephora</w:t>
      </w:r>
      <w:proofErr w:type="spellEnd"/>
      <w:r w:rsidRPr="000A525A">
        <w:rPr>
          <w:sz w:val="28"/>
          <w:szCs w:val="28"/>
        </w:rPr>
        <w:t xml:space="preserve">, была доступна на </w:t>
      </w:r>
      <w:proofErr w:type="spellStart"/>
      <w:r w:rsidRPr="000A525A">
        <w:rPr>
          <w:sz w:val="28"/>
          <w:szCs w:val="28"/>
        </w:rPr>
        <w:t>Amazon</w:t>
      </w:r>
      <w:proofErr w:type="spellEnd"/>
      <w:r w:rsidRPr="000A525A">
        <w:rPr>
          <w:sz w:val="28"/>
          <w:szCs w:val="28"/>
        </w:rPr>
        <w:t xml:space="preserve"> в сентябре 2017 года. В основном это продукты начального уровня, такие как продукты </w:t>
      </w:r>
      <w:proofErr w:type="spellStart"/>
      <w:r w:rsidRPr="000A525A">
        <w:rPr>
          <w:sz w:val="28"/>
          <w:szCs w:val="28"/>
        </w:rPr>
        <w:t>Maybelline</w:t>
      </w:r>
      <w:proofErr w:type="spellEnd"/>
      <w:r w:rsidRPr="000A525A">
        <w:rPr>
          <w:sz w:val="28"/>
          <w:szCs w:val="28"/>
        </w:rPr>
        <w:t xml:space="preserve">, в то время как более сложные бренды, такие как, например, </w:t>
      </w:r>
      <w:proofErr w:type="spellStart"/>
      <w:r w:rsidRPr="000A525A">
        <w:rPr>
          <w:sz w:val="28"/>
          <w:szCs w:val="28"/>
        </w:rPr>
        <w:t>Givenchy</w:t>
      </w:r>
      <w:proofErr w:type="spellEnd"/>
      <w:r w:rsidRPr="000A525A">
        <w:rPr>
          <w:sz w:val="28"/>
          <w:szCs w:val="28"/>
        </w:rPr>
        <w:t xml:space="preserve"> или </w:t>
      </w:r>
      <w:proofErr w:type="spellStart"/>
      <w:r w:rsidRPr="000A525A">
        <w:rPr>
          <w:sz w:val="28"/>
          <w:szCs w:val="28"/>
        </w:rPr>
        <w:t>Dior</w:t>
      </w:r>
      <w:proofErr w:type="spellEnd"/>
      <w:r w:rsidRPr="000A525A">
        <w:rPr>
          <w:sz w:val="28"/>
          <w:szCs w:val="28"/>
        </w:rPr>
        <w:t xml:space="preserve">, доступны только через сервис </w:t>
      </w:r>
      <w:proofErr w:type="spellStart"/>
      <w:r w:rsidRPr="000A525A">
        <w:rPr>
          <w:sz w:val="28"/>
          <w:szCs w:val="28"/>
        </w:rPr>
        <w:t>Amazon</w:t>
      </w:r>
      <w:proofErr w:type="spellEnd"/>
      <w:r w:rsidRPr="000A525A">
        <w:rPr>
          <w:sz w:val="28"/>
          <w:szCs w:val="28"/>
        </w:rPr>
        <w:t xml:space="preserve"> </w:t>
      </w:r>
      <w:proofErr w:type="spellStart"/>
      <w:r w:rsidRPr="000A525A">
        <w:rPr>
          <w:sz w:val="28"/>
          <w:szCs w:val="28"/>
        </w:rPr>
        <w:t>Prime</w:t>
      </w:r>
      <w:proofErr w:type="spellEnd"/>
      <w:r w:rsidRPr="000A525A">
        <w:rPr>
          <w:sz w:val="28"/>
          <w:szCs w:val="28"/>
        </w:rPr>
        <w:t>.</w:t>
      </w:r>
    </w:p>
    <w:p w14:paraId="32D41216" w14:textId="4A8D64D3" w:rsidR="000A525A" w:rsidRPr="000A525A" w:rsidRDefault="000A525A" w:rsidP="000A525A">
      <w:pPr>
        <w:pStyle w:val="afb"/>
        <w:snapToGrid w:val="0"/>
        <w:spacing w:beforeAutospacing="0" w:afterAutospacing="0" w:line="360" w:lineRule="auto"/>
        <w:ind w:firstLine="709"/>
        <w:jc w:val="both"/>
        <w:rPr>
          <w:sz w:val="28"/>
          <w:szCs w:val="28"/>
        </w:rPr>
      </w:pPr>
      <w:proofErr w:type="spellStart"/>
      <w:r w:rsidRPr="000A525A">
        <w:rPr>
          <w:sz w:val="28"/>
          <w:szCs w:val="28"/>
        </w:rPr>
        <w:t>Sephora</w:t>
      </w:r>
      <w:proofErr w:type="spellEnd"/>
      <w:r w:rsidRPr="000A525A">
        <w:rPr>
          <w:sz w:val="28"/>
          <w:szCs w:val="28"/>
        </w:rPr>
        <w:t xml:space="preserve"> также извлекает выгоду из финансовых трудностей, с которыми сталкиваются сети универмагов, такие как </w:t>
      </w:r>
      <w:proofErr w:type="spellStart"/>
      <w:r w:rsidRPr="000A525A">
        <w:rPr>
          <w:sz w:val="28"/>
          <w:szCs w:val="28"/>
        </w:rPr>
        <w:t>Sears</w:t>
      </w:r>
      <w:proofErr w:type="spellEnd"/>
      <w:r w:rsidRPr="000A525A">
        <w:rPr>
          <w:sz w:val="28"/>
          <w:szCs w:val="28"/>
        </w:rPr>
        <w:t xml:space="preserve">, </w:t>
      </w:r>
      <w:proofErr w:type="spellStart"/>
      <w:r w:rsidRPr="000A525A">
        <w:rPr>
          <w:sz w:val="28"/>
          <w:szCs w:val="28"/>
        </w:rPr>
        <w:t>Macy's</w:t>
      </w:r>
      <w:proofErr w:type="spellEnd"/>
      <w:r w:rsidRPr="000A525A">
        <w:rPr>
          <w:sz w:val="28"/>
          <w:szCs w:val="28"/>
        </w:rPr>
        <w:t xml:space="preserve"> и JC </w:t>
      </w:r>
      <w:proofErr w:type="spellStart"/>
      <w:r w:rsidRPr="000A525A">
        <w:rPr>
          <w:sz w:val="28"/>
          <w:szCs w:val="28"/>
        </w:rPr>
        <w:t>Penney</w:t>
      </w:r>
      <w:proofErr w:type="spellEnd"/>
      <w:r w:rsidRPr="000A525A">
        <w:rPr>
          <w:sz w:val="28"/>
          <w:szCs w:val="28"/>
        </w:rPr>
        <w:t xml:space="preserve">, которые вынуждают бренды косметики высокого класса переосмысливать свою стратегию </w:t>
      </w:r>
      <w:r w:rsidRPr="000A525A">
        <w:rPr>
          <w:sz w:val="28"/>
          <w:szCs w:val="28"/>
        </w:rPr>
        <w:lastRenderedPageBreak/>
        <w:t xml:space="preserve">распространения, отдавая предпочтение </w:t>
      </w:r>
      <w:proofErr w:type="spellStart"/>
      <w:r w:rsidRPr="000A525A">
        <w:rPr>
          <w:sz w:val="28"/>
          <w:szCs w:val="28"/>
        </w:rPr>
        <w:t>phygital</w:t>
      </w:r>
      <w:proofErr w:type="spellEnd"/>
      <w:r w:rsidRPr="000A525A">
        <w:rPr>
          <w:sz w:val="28"/>
          <w:szCs w:val="28"/>
        </w:rPr>
        <w:t xml:space="preserve">, а не обычным или </w:t>
      </w:r>
      <w:r>
        <w:rPr>
          <w:sz w:val="28"/>
          <w:szCs w:val="28"/>
        </w:rPr>
        <w:t>только</w:t>
      </w:r>
      <w:r w:rsidRPr="000A525A">
        <w:rPr>
          <w:sz w:val="28"/>
          <w:szCs w:val="28"/>
        </w:rPr>
        <w:t xml:space="preserve"> цифровым каналам.</w:t>
      </w:r>
    </w:p>
    <w:p w14:paraId="1659DAB0" w14:textId="41C8188F" w:rsidR="000A525A" w:rsidRDefault="000A525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Проведите </w:t>
      </w:r>
      <w:r>
        <w:rPr>
          <w:rFonts w:ascii="Times New Roman" w:hAnsi="Times New Roman" w:cs="Times New Roman"/>
          <w:szCs w:val="28"/>
          <w:lang w:val="en-US"/>
        </w:rPr>
        <w:t>SWOT</w:t>
      </w:r>
      <w:r w:rsidRPr="000A525A">
        <w:rPr>
          <w:rFonts w:ascii="Times New Roman" w:hAnsi="Times New Roman" w:cs="Times New Roman"/>
          <w:szCs w:val="28"/>
        </w:rPr>
        <w:t>-</w:t>
      </w:r>
      <w:r>
        <w:rPr>
          <w:rFonts w:ascii="Times New Roman" w:hAnsi="Times New Roman" w:cs="Times New Roman"/>
          <w:szCs w:val="28"/>
        </w:rPr>
        <w:t>анализ и выделите конкурентные преимущества компании</w:t>
      </w:r>
      <w:r w:rsidRPr="000A525A">
        <w:rPr>
          <w:rFonts w:ascii="Times New Roman" w:hAnsi="Times New Roman" w:cs="Times New Roman"/>
          <w:szCs w:val="28"/>
        </w:rPr>
        <w:t xml:space="preserve"> </w:t>
      </w:r>
      <w:proofErr w:type="spellStart"/>
      <w:r w:rsidRPr="000A525A">
        <w:rPr>
          <w:rFonts w:ascii="Times New Roman" w:hAnsi="Times New Roman" w:cs="Times New Roman"/>
          <w:szCs w:val="28"/>
        </w:rPr>
        <w:t>Sephora</w:t>
      </w:r>
      <w:proofErr w:type="spellEnd"/>
      <w:r>
        <w:rPr>
          <w:rFonts w:ascii="Times New Roman" w:hAnsi="Times New Roman" w:cs="Times New Roman"/>
          <w:szCs w:val="28"/>
        </w:rPr>
        <w:t>.</w:t>
      </w:r>
    </w:p>
    <w:p w14:paraId="1CB3BF51" w14:textId="49DF96BB" w:rsidR="000A525A" w:rsidRDefault="000A525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Какие угрозы вы можете выделить для компании </w:t>
      </w:r>
      <w:proofErr w:type="spellStart"/>
      <w:r w:rsidRPr="000A525A">
        <w:rPr>
          <w:rFonts w:ascii="Times New Roman" w:hAnsi="Times New Roman" w:cs="Times New Roman"/>
          <w:szCs w:val="28"/>
        </w:rPr>
        <w:t>Sephora</w:t>
      </w:r>
      <w:proofErr w:type="spellEnd"/>
      <w:r>
        <w:rPr>
          <w:rFonts w:ascii="Times New Roman" w:hAnsi="Times New Roman" w:cs="Times New Roman"/>
          <w:szCs w:val="28"/>
        </w:rPr>
        <w:t>?</w:t>
      </w:r>
    </w:p>
    <w:p w14:paraId="238EA7E3" w14:textId="05AD6F03" w:rsidR="000A525A" w:rsidRDefault="000A525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Каковы риски компании </w:t>
      </w:r>
      <w:proofErr w:type="spellStart"/>
      <w:r w:rsidRPr="000A525A">
        <w:rPr>
          <w:rFonts w:ascii="Times New Roman" w:hAnsi="Times New Roman" w:cs="Times New Roman"/>
          <w:szCs w:val="28"/>
        </w:rPr>
        <w:t>Sephora</w:t>
      </w:r>
      <w:proofErr w:type="spellEnd"/>
      <w:r>
        <w:rPr>
          <w:rFonts w:ascii="Times New Roman" w:hAnsi="Times New Roman" w:cs="Times New Roman"/>
          <w:szCs w:val="28"/>
        </w:rPr>
        <w:t>?</w:t>
      </w:r>
    </w:p>
    <w:p w14:paraId="6434208F" w14:textId="77777777" w:rsidR="000A525A" w:rsidRPr="000A525A" w:rsidRDefault="000A525A">
      <w:pPr>
        <w:spacing w:line="360" w:lineRule="auto"/>
        <w:ind w:firstLine="709"/>
        <w:jc w:val="both"/>
        <w:rPr>
          <w:rFonts w:ascii="Times New Roman" w:hAnsi="Times New Roman" w:cs="Times New Roman"/>
          <w:bCs/>
          <w:szCs w:val="28"/>
          <w:lang w:eastAsia="en-US"/>
        </w:rPr>
      </w:pPr>
    </w:p>
    <w:p w14:paraId="54CFF6D7" w14:textId="29735EAD" w:rsidR="004D5C36" w:rsidRPr="000E7108" w:rsidRDefault="00B27E86" w:rsidP="004F3FC2">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темы </w:t>
      </w:r>
      <w:r w:rsidR="00297F8C" w:rsidRPr="000E7108">
        <w:rPr>
          <w:rFonts w:ascii="Times New Roman" w:hAnsi="Times New Roman" w:cs="Times New Roman"/>
          <w:b/>
          <w:iCs/>
          <w:kern w:val="2"/>
          <w:szCs w:val="28"/>
        </w:rPr>
        <w:t>контрольной</w:t>
      </w:r>
      <w:r w:rsidRPr="000E7108">
        <w:rPr>
          <w:rFonts w:ascii="Times New Roman" w:hAnsi="Times New Roman" w:cs="Times New Roman"/>
          <w:b/>
          <w:iCs/>
          <w:kern w:val="2"/>
          <w:szCs w:val="28"/>
        </w:rPr>
        <w:t xml:space="preserve"> работы</w:t>
      </w:r>
    </w:p>
    <w:p w14:paraId="493D678D" w14:textId="77777777" w:rsidR="004D5C36" w:rsidRPr="000E7108" w:rsidRDefault="004D5C36">
      <w:pPr>
        <w:ind w:left="360"/>
        <w:rPr>
          <w:rFonts w:ascii="Times New Roman" w:hAnsi="Times New Roman" w:cs="Times New Roman"/>
          <w:b/>
          <w:iCs/>
          <w:kern w:val="2"/>
          <w:szCs w:val="28"/>
        </w:rPr>
      </w:pPr>
    </w:p>
    <w:p w14:paraId="0A4A8F35"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Характеристика уровней конкурентоспособности экономических объектов на примере компаний. </w:t>
      </w:r>
    </w:p>
    <w:p w14:paraId="6964940E"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Отличительные особенности конкурентоспособности компании и товара (приведите примеры).</w:t>
      </w:r>
    </w:p>
    <w:p w14:paraId="5290D8F1"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Особенности управления конкурентоспособностью товара (на конкретном примере).</w:t>
      </w:r>
    </w:p>
    <w:p w14:paraId="19DF790F"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Специализация стран на мировом рынке в зависимости от конкурентоспособности отраслей.</w:t>
      </w:r>
    </w:p>
    <w:p w14:paraId="2D33F052"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Ключевые факторы обеспечения конкурентоспособности организаций на мировом рынке. </w:t>
      </w:r>
    </w:p>
    <w:p w14:paraId="3C973249"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Субъекты и объекты оценки конкурентоспособности.</w:t>
      </w:r>
    </w:p>
    <w:p w14:paraId="0F70F2B7"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Сравнительный анализ методик оценки конкурентоспособности компании на конкретном примере. Достоинства и недостатки методик.</w:t>
      </w:r>
    </w:p>
    <w:p w14:paraId="7B1C01F0"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Группы и подгруппы показателей, используемых при оценке конкурентоспособности фирмы. </w:t>
      </w:r>
    </w:p>
    <w:p w14:paraId="7C833B83"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Алгоритм оценки конкурентоспособности товара (услуги). </w:t>
      </w:r>
    </w:p>
    <w:p w14:paraId="518EFD03"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Роль государства в обеспечении конкурентных условий на рынке и направления развития. </w:t>
      </w:r>
    </w:p>
    <w:p w14:paraId="758D2FA2"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Меры, принятые Россией для повышения конкурентоспособности. </w:t>
      </w:r>
    </w:p>
    <w:p w14:paraId="446947FF"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Недобросовестная конкуренция и коррупционные угрозы. </w:t>
      </w:r>
    </w:p>
    <w:p w14:paraId="15FBDC14"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Угроза вовлечения в систему теневой экономики. </w:t>
      </w:r>
    </w:p>
    <w:p w14:paraId="7A36A7F4"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lastRenderedPageBreak/>
        <w:t xml:space="preserve">Мониторинг угроз и функции системы безопасности. </w:t>
      </w:r>
    </w:p>
    <w:p w14:paraId="1DD640CA"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Построение модели обеспечения безопасности предприятия. </w:t>
      </w:r>
    </w:p>
    <w:p w14:paraId="3F8056AE"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Механизм враждебного поглощения. </w:t>
      </w:r>
    </w:p>
    <w:p w14:paraId="398A2E1F"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Методы предупреждения и пресечения захвата бизнеса. </w:t>
      </w:r>
    </w:p>
    <w:p w14:paraId="05183E19"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Взаимодействие бизнеса и государства в сфере экономической безопасности.</w:t>
      </w:r>
    </w:p>
    <w:p w14:paraId="0E12E89A"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Методы защиты от финансовых захватов. </w:t>
      </w:r>
    </w:p>
    <w:p w14:paraId="0672132C"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Характеристика форм приобретения контроля на конкретных примерах. </w:t>
      </w:r>
    </w:p>
    <w:p w14:paraId="61562D70" w14:textId="77777777" w:rsidR="007760B7" w:rsidRPr="00316A5D"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 xml:space="preserve">Взаимодействие частных и государственных институтов в области инженерно-технической безопасности. </w:t>
      </w:r>
    </w:p>
    <w:p w14:paraId="0CD801EE" w14:textId="0C170978" w:rsidR="00CA3236" w:rsidRPr="00561AA3" w:rsidRDefault="007760B7">
      <w:pPr>
        <w:pStyle w:val="af9"/>
        <w:numPr>
          <w:ilvl w:val="0"/>
          <w:numId w:val="39"/>
        </w:numPr>
        <w:spacing w:line="360" w:lineRule="auto"/>
        <w:ind w:left="0" w:firstLine="0"/>
        <w:jc w:val="both"/>
        <w:rPr>
          <w:rFonts w:ascii="Times New Roman" w:hAnsi="Times New Roman" w:cs="Times New Roman"/>
          <w:b/>
          <w:bCs/>
          <w:szCs w:val="28"/>
        </w:rPr>
      </w:pPr>
      <w:r w:rsidRPr="00316A5D">
        <w:rPr>
          <w:rFonts w:ascii="Times New Roman" w:hAnsi="Times New Roman" w:cs="Times New Roman"/>
        </w:rPr>
        <w:t>Причины преобладания недобросовестных слияний в практике российских компаний.</w:t>
      </w:r>
    </w:p>
    <w:p w14:paraId="6AD2F51E" w14:textId="77777777" w:rsidR="00561AA3" w:rsidRPr="007760B7" w:rsidRDefault="00561AA3" w:rsidP="00561AA3">
      <w:pPr>
        <w:pStyle w:val="af9"/>
        <w:spacing w:line="360" w:lineRule="auto"/>
        <w:ind w:left="0"/>
        <w:jc w:val="both"/>
        <w:rPr>
          <w:rFonts w:ascii="Times New Roman" w:hAnsi="Times New Roman" w:cs="Times New Roman"/>
          <w:b/>
          <w:bCs/>
          <w:szCs w:val="28"/>
        </w:rPr>
      </w:pPr>
    </w:p>
    <w:p w14:paraId="57043CEB" w14:textId="5E2822EC" w:rsidR="00D5672F" w:rsidRPr="000E7108" w:rsidRDefault="00D5672F" w:rsidP="00D5672F">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тестовые задания</w:t>
      </w:r>
    </w:p>
    <w:p w14:paraId="4EFCE5AF" w14:textId="77777777" w:rsidR="00D5672F" w:rsidRPr="00FB1D3A" w:rsidRDefault="00D5672F" w:rsidP="00FB1D3A">
      <w:pPr>
        <w:snapToGrid w:val="0"/>
        <w:ind w:firstLine="709"/>
        <w:jc w:val="both"/>
        <w:rPr>
          <w:rFonts w:ascii="Times New Roman" w:hAnsi="Times New Roman" w:cs="Times New Roman"/>
          <w:b/>
          <w:bCs/>
          <w:szCs w:val="28"/>
        </w:rPr>
      </w:pPr>
    </w:p>
    <w:p w14:paraId="20A92E8F" w14:textId="00BA75F7" w:rsidR="00FB1D3A" w:rsidRPr="00065567" w:rsidRDefault="002971B3">
      <w:pPr>
        <w:pStyle w:val="af9"/>
        <w:numPr>
          <w:ilvl w:val="0"/>
          <w:numId w:val="32"/>
        </w:numPr>
        <w:snapToGrid w:val="0"/>
        <w:spacing w:line="360" w:lineRule="auto"/>
        <w:contextualSpacing w:val="0"/>
        <w:jc w:val="both"/>
        <w:rPr>
          <w:rFonts w:ascii="Times New Roman" w:hAnsi="Times New Roman" w:cs="Times New Roman"/>
          <w:b/>
          <w:bCs/>
          <w:szCs w:val="28"/>
        </w:rPr>
      </w:pPr>
      <w:r w:rsidRPr="00065567">
        <w:rPr>
          <w:rFonts w:ascii="Times New Roman" w:hAnsi="Times New Roman" w:cs="Times New Roman"/>
          <w:b/>
          <w:bCs/>
          <w:szCs w:val="28"/>
        </w:rPr>
        <w:t xml:space="preserve">_____________ </w:t>
      </w:r>
      <w:r w:rsidRPr="00065567">
        <w:rPr>
          <w:rFonts w:ascii="Times New Roman" w:hAnsi="Times New Roman" w:cs="Times New Roman"/>
          <w:color w:val="000000"/>
          <w:spacing w:val="3"/>
          <w:szCs w:val="28"/>
        </w:rPr>
        <w:t>определяет силу конкурентов, угрозы, находит конкурентные преимущества и подсказывает, как выбрать нишу и позиционировать продукт правильно.</w:t>
      </w:r>
    </w:p>
    <w:p w14:paraId="1C652002" w14:textId="77777777" w:rsidR="002971B3" w:rsidRPr="00065567" w:rsidRDefault="002971B3">
      <w:pPr>
        <w:pStyle w:val="af9"/>
        <w:numPr>
          <w:ilvl w:val="0"/>
          <w:numId w:val="33"/>
        </w:numPr>
        <w:snapToGrid w:val="0"/>
        <w:spacing w:line="360" w:lineRule="auto"/>
        <w:contextualSpacing w:val="0"/>
        <w:jc w:val="both"/>
        <w:rPr>
          <w:rFonts w:ascii="Times New Roman" w:hAnsi="Times New Roman" w:cs="Times New Roman"/>
          <w:szCs w:val="28"/>
        </w:rPr>
      </w:pPr>
      <w:r w:rsidRPr="00065567">
        <w:rPr>
          <w:rFonts w:ascii="Times New Roman" w:hAnsi="Times New Roman" w:cs="Times New Roman"/>
          <w:color w:val="424041"/>
          <w:szCs w:val="28"/>
          <w:shd w:val="clear" w:color="auto" w:fill="FFFFFF"/>
        </w:rPr>
        <w:t>SPACE</w:t>
      </w:r>
    </w:p>
    <w:p w14:paraId="6E89B747" w14:textId="77777777" w:rsidR="002971B3" w:rsidRPr="00065567" w:rsidRDefault="002971B3">
      <w:pPr>
        <w:pStyle w:val="af9"/>
        <w:numPr>
          <w:ilvl w:val="0"/>
          <w:numId w:val="33"/>
        </w:numPr>
        <w:snapToGrid w:val="0"/>
        <w:spacing w:line="360" w:lineRule="auto"/>
        <w:contextualSpacing w:val="0"/>
        <w:jc w:val="both"/>
        <w:rPr>
          <w:rFonts w:ascii="Times New Roman" w:hAnsi="Times New Roman" w:cs="Times New Roman"/>
          <w:color w:val="000000" w:themeColor="text1"/>
          <w:szCs w:val="28"/>
        </w:rPr>
      </w:pPr>
      <w:r w:rsidRPr="00065567">
        <w:rPr>
          <w:rFonts w:ascii="Times New Roman" w:hAnsi="Times New Roman" w:cs="Times New Roman"/>
          <w:color w:val="0E0E0F"/>
          <w:spacing w:val="-4"/>
          <w:szCs w:val="28"/>
        </w:rPr>
        <w:t>PEST-анализ</w:t>
      </w:r>
      <w:r w:rsidRPr="00065567">
        <w:rPr>
          <w:rFonts w:ascii="Times New Roman" w:hAnsi="Times New Roman" w:cs="Times New Roman"/>
          <w:color w:val="000000" w:themeColor="text1"/>
          <w:szCs w:val="28"/>
        </w:rPr>
        <w:t xml:space="preserve"> </w:t>
      </w:r>
    </w:p>
    <w:p w14:paraId="344914BB" w14:textId="77777777" w:rsidR="002971B3" w:rsidRPr="00065567" w:rsidRDefault="002971B3">
      <w:pPr>
        <w:pStyle w:val="af9"/>
        <w:numPr>
          <w:ilvl w:val="0"/>
          <w:numId w:val="33"/>
        </w:numPr>
        <w:snapToGrid w:val="0"/>
        <w:spacing w:line="360" w:lineRule="auto"/>
        <w:contextualSpacing w:val="0"/>
        <w:jc w:val="both"/>
        <w:rPr>
          <w:rFonts w:ascii="Times New Roman" w:hAnsi="Times New Roman" w:cs="Times New Roman"/>
          <w:color w:val="000000" w:themeColor="text1"/>
          <w:szCs w:val="28"/>
        </w:rPr>
      </w:pPr>
      <w:r w:rsidRPr="00065567">
        <w:rPr>
          <w:rFonts w:ascii="Times New Roman" w:hAnsi="Times New Roman" w:cs="Times New Roman"/>
          <w:color w:val="0E0E0F"/>
          <w:spacing w:val="-7"/>
          <w:szCs w:val="28"/>
        </w:rPr>
        <w:t>Анализ пяти сил Портера</w:t>
      </w:r>
    </w:p>
    <w:p w14:paraId="72AD202C" w14:textId="77777777" w:rsidR="002971B3" w:rsidRPr="00065567" w:rsidRDefault="002971B3">
      <w:pPr>
        <w:pStyle w:val="af9"/>
        <w:numPr>
          <w:ilvl w:val="0"/>
          <w:numId w:val="33"/>
        </w:numPr>
        <w:snapToGrid w:val="0"/>
        <w:spacing w:line="360" w:lineRule="auto"/>
        <w:contextualSpacing w:val="0"/>
        <w:jc w:val="both"/>
        <w:rPr>
          <w:rFonts w:ascii="Times New Roman" w:hAnsi="Times New Roman" w:cs="Times New Roman"/>
          <w:color w:val="000000" w:themeColor="text1"/>
          <w:szCs w:val="28"/>
        </w:rPr>
      </w:pPr>
      <w:r w:rsidRPr="00065567">
        <w:rPr>
          <w:rFonts w:ascii="Times New Roman" w:hAnsi="Times New Roman" w:cs="Times New Roman"/>
          <w:spacing w:val="-4"/>
          <w:szCs w:val="28"/>
        </w:rPr>
        <w:t>SWOT-анализ</w:t>
      </w:r>
      <w:r w:rsidRPr="00065567">
        <w:rPr>
          <w:rFonts w:ascii="Times New Roman" w:hAnsi="Times New Roman" w:cs="Times New Roman"/>
          <w:color w:val="000000" w:themeColor="text1"/>
          <w:szCs w:val="28"/>
        </w:rPr>
        <w:t xml:space="preserve"> </w:t>
      </w:r>
    </w:p>
    <w:p w14:paraId="0C4C2314" w14:textId="5AF28C31" w:rsidR="002971B3" w:rsidRPr="00065567" w:rsidRDefault="002971B3" w:rsidP="00065567">
      <w:pPr>
        <w:snapToGrid w:val="0"/>
        <w:spacing w:line="360" w:lineRule="auto"/>
        <w:ind w:left="360"/>
        <w:jc w:val="both"/>
        <w:rPr>
          <w:rFonts w:ascii="Times New Roman" w:hAnsi="Times New Roman" w:cs="Times New Roman"/>
          <w:b/>
          <w:bCs/>
          <w:szCs w:val="28"/>
        </w:rPr>
      </w:pPr>
    </w:p>
    <w:p w14:paraId="25F91E33" w14:textId="45052638" w:rsidR="002971B3" w:rsidRPr="00065567" w:rsidRDefault="00065567">
      <w:pPr>
        <w:pStyle w:val="af9"/>
        <w:numPr>
          <w:ilvl w:val="0"/>
          <w:numId w:val="32"/>
        </w:numPr>
        <w:snapToGrid w:val="0"/>
        <w:spacing w:line="360" w:lineRule="auto"/>
        <w:contextualSpacing w:val="0"/>
        <w:jc w:val="both"/>
        <w:rPr>
          <w:rFonts w:ascii="Times New Roman" w:hAnsi="Times New Roman" w:cs="Times New Roman"/>
          <w:szCs w:val="28"/>
        </w:rPr>
      </w:pPr>
      <w:r w:rsidRPr="00065567">
        <w:rPr>
          <w:rFonts w:ascii="Times New Roman" w:hAnsi="Times New Roman" w:cs="Times New Roman"/>
          <w:szCs w:val="28"/>
        </w:rPr>
        <w:t xml:space="preserve">Показателями конкурентоспособности продукта, отражающие процентное соотношение уровня какого-либо технического или экономического характера к величине того же параметра </w:t>
      </w:r>
      <w:r w:rsidR="00343742" w:rsidRPr="00065567">
        <w:rPr>
          <w:rFonts w:ascii="Times New Roman" w:hAnsi="Times New Roman" w:cs="Times New Roman"/>
          <w:szCs w:val="28"/>
        </w:rPr>
        <w:t>продукта-конкурента,</w:t>
      </w:r>
      <w:r w:rsidRPr="00065567">
        <w:rPr>
          <w:rFonts w:ascii="Times New Roman" w:hAnsi="Times New Roman" w:cs="Times New Roman"/>
          <w:szCs w:val="28"/>
        </w:rPr>
        <w:t xml:space="preserve"> называют …</w:t>
      </w:r>
    </w:p>
    <w:p w14:paraId="4CC0D8E8" w14:textId="48C2DA28" w:rsidR="00065567" w:rsidRPr="00065567" w:rsidRDefault="00065567">
      <w:pPr>
        <w:pStyle w:val="af9"/>
        <w:numPr>
          <w:ilvl w:val="0"/>
          <w:numId w:val="34"/>
        </w:numPr>
        <w:snapToGrid w:val="0"/>
        <w:spacing w:line="360" w:lineRule="auto"/>
        <w:ind w:left="1134"/>
        <w:contextualSpacing w:val="0"/>
        <w:jc w:val="both"/>
        <w:rPr>
          <w:rFonts w:ascii="Times New Roman" w:hAnsi="Times New Roman" w:cs="Times New Roman"/>
          <w:szCs w:val="28"/>
        </w:rPr>
      </w:pPr>
      <w:r w:rsidRPr="00065567">
        <w:rPr>
          <w:rFonts w:ascii="Times New Roman" w:hAnsi="Times New Roman" w:cs="Times New Roman"/>
          <w:szCs w:val="28"/>
        </w:rPr>
        <w:t>интегральными</w:t>
      </w:r>
    </w:p>
    <w:p w14:paraId="07FE6EB7" w14:textId="65363F32" w:rsidR="00065567" w:rsidRPr="00065567" w:rsidRDefault="00065567">
      <w:pPr>
        <w:pStyle w:val="af9"/>
        <w:numPr>
          <w:ilvl w:val="0"/>
          <w:numId w:val="34"/>
        </w:numPr>
        <w:snapToGrid w:val="0"/>
        <w:spacing w:line="360" w:lineRule="auto"/>
        <w:ind w:left="1134"/>
        <w:contextualSpacing w:val="0"/>
        <w:jc w:val="both"/>
        <w:rPr>
          <w:rFonts w:ascii="Times New Roman" w:hAnsi="Times New Roman" w:cs="Times New Roman"/>
          <w:szCs w:val="28"/>
        </w:rPr>
      </w:pPr>
      <w:r w:rsidRPr="00065567">
        <w:rPr>
          <w:rFonts w:ascii="Times New Roman" w:hAnsi="Times New Roman" w:cs="Times New Roman"/>
          <w:szCs w:val="28"/>
        </w:rPr>
        <w:t>единичными</w:t>
      </w:r>
    </w:p>
    <w:p w14:paraId="438470DB" w14:textId="22593955" w:rsidR="00065567" w:rsidRPr="00065567" w:rsidRDefault="00065567">
      <w:pPr>
        <w:pStyle w:val="af9"/>
        <w:numPr>
          <w:ilvl w:val="0"/>
          <w:numId w:val="34"/>
        </w:numPr>
        <w:snapToGrid w:val="0"/>
        <w:spacing w:line="360" w:lineRule="auto"/>
        <w:ind w:left="1134"/>
        <w:contextualSpacing w:val="0"/>
        <w:jc w:val="both"/>
        <w:rPr>
          <w:rFonts w:ascii="Times New Roman" w:hAnsi="Times New Roman" w:cs="Times New Roman"/>
          <w:szCs w:val="28"/>
        </w:rPr>
      </w:pPr>
      <w:r w:rsidRPr="00065567">
        <w:rPr>
          <w:rFonts w:ascii="Times New Roman" w:hAnsi="Times New Roman" w:cs="Times New Roman"/>
          <w:szCs w:val="28"/>
        </w:rPr>
        <w:t>групповыми</w:t>
      </w:r>
    </w:p>
    <w:p w14:paraId="71C64EB9" w14:textId="1C22D74E" w:rsidR="00065567" w:rsidRPr="00065567" w:rsidRDefault="00065567">
      <w:pPr>
        <w:pStyle w:val="af9"/>
        <w:numPr>
          <w:ilvl w:val="0"/>
          <w:numId w:val="34"/>
        </w:numPr>
        <w:snapToGrid w:val="0"/>
        <w:spacing w:line="360" w:lineRule="auto"/>
        <w:ind w:left="1134"/>
        <w:contextualSpacing w:val="0"/>
        <w:jc w:val="both"/>
        <w:rPr>
          <w:rFonts w:ascii="Times New Roman" w:hAnsi="Times New Roman" w:cs="Times New Roman"/>
          <w:szCs w:val="28"/>
        </w:rPr>
      </w:pPr>
      <w:r w:rsidRPr="00065567">
        <w:rPr>
          <w:rFonts w:ascii="Times New Roman" w:hAnsi="Times New Roman" w:cs="Times New Roman"/>
          <w:szCs w:val="28"/>
        </w:rPr>
        <w:t>комплексными</w:t>
      </w:r>
    </w:p>
    <w:p w14:paraId="737AA2F5" w14:textId="1817158C" w:rsidR="00F029DF" w:rsidRDefault="00697DB3">
      <w:pPr>
        <w:pStyle w:val="af9"/>
        <w:numPr>
          <w:ilvl w:val="0"/>
          <w:numId w:val="32"/>
        </w:numPr>
        <w:spacing w:line="360" w:lineRule="auto"/>
        <w:jc w:val="both"/>
        <w:rPr>
          <w:rFonts w:ascii="Times New Roman" w:hAnsi="Times New Roman" w:cs="Times New Roman"/>
          <w:szCs w:val="28"/>
        </w:rPr>
      </w:pPr>
      <w:r w:rsidRPr="00697DB3">
        <w:rPr>
          <w:rFonts w:ascii="Times New Roman" w:hAnsi="Times New Roman" w:cs="Times New Roman"/>
          <w:szCs w:val="28"/>
        </w:rPr>
        <w:lastRenderedPageBreak/>
        <w:t xml:space="preserve">Способность приносить прибыль на вложенный капитал в краткосрочном периоде или превышение прибыльности в краткосрочном периоде по сравнению со среднестатистическая приплел прибыльностью в соответствующей сфере бизнеса </w:t>
      </w:r>
      <w:r>
        <w:rPr>
          <w:rFonts w:ascii="Times New Roman" w:hAnsi="Times New Roman" w:cs="Times New Roman"/>
          <w:szCs w:val="28"/>
        </w:rPr>
        <w:t>– это …</w:t>
      </w:r>
    </w:p>
    <w:p w14:paraId="48A26A4F" w14:textId="27E11467" w:rsidR="00697DB3" w:rsidRDefault="00D45B07">
      <w:pPr>
        <w:pStyle w:val="af9"/>
        <w:numPr>
          <w:ilvl w:val="0"/>
          <w:numId w:val="37"/>
        </w:numPr>
        <w:spacing w:line="360" w:lineRule="auto"/>
        <w:ind w:left="1134"/>
        <w:jc w:val="both"/>
        <w:rPr>
          <w:rFonts w:ascii="Times New Roman" w:hAnsi="Times New Roman" w:cs="Times New Roman"/>
          <w:szCs w:val="28"/>
        </w:rPr>
      </w:pPr>
      <w:r>
        <w:rPr>
          <w:rFonts w:ascii="Times New Roman" w:hAnsi="Times New Roman" w:cs="Times New Roman"/>
          <w:szCs w:val="28"/>
        </w:rPr>
        <w:t>конкуренция</w:t>
      </w:r>
    </w:p>
    <w:p w14:paraId="061D7637" w14:textId="3F799559" w:rsidR="00697DB3" w:rsidRDefault="00D45B07">
      <w:pPr>
        <w:pStyle w:val="af9"/>
        <w:numPr>
          <w:ilvl w:val="0"/>
          <w:numId w:val="37"/>
        </w:numPr>
        <w:spacing w:line="360" w:lineRule="auto"/>
        <w:ind w:left="1134"/>
        <w:jc w:val="both"/>
        <w:rPr>
          <w:rFonts w:ascii="Times New Roman" w:hAnsi="Times New Roman" w:cs="Times New Roman"/>
          <w:szCs w:val="28"/>
        </w:rPr>
      </w:pPr>
      <w:r>
        <w:rPr>
          <w:rFonts w:ascii="Times New Roman" w:hAnsi="Times New Roman" w:cs="Times New Roman"/>
          <w:szCs w:val="28"/>
        </w:rPr>
        <w:t>конкурентный потенциал</w:t>
      </w:r>
    </w:p>
    <w:p w14:paraId="2BD75C34" w14:textId="18033B21" w:rsidR="00697DB3" w:rsidRDefault="00D45B07">
      <w:pPr>
        <w:pStyle w:val="af9"/>
        <w:numPr>
          <w:ilvl w:val="0"/>
          <w:numId w:val="37"/>
        </w:numPr>
        <w:spacing w:line="360" w:lineRule="auto"/>
        <w:ind w:left="1134"/>
        <w:jc w:val="both"/>
        <w:rPr>
          <w:rFonts w:ascii="Times New Roman" w:hAnsi="Times New Roman" w:cs="Times New Roman"/>
          <w:szCs w:val="28"/>
        </w:rPr>
      </w:pPr>
      <w:r>
        <w:rPr>
          <w:rFonts w:ascii="Times New Roman" w:hAnsi="Times New Roman" w:cs="Times New Roman"/>
          <w:szCs w:val="28"/>
        </w:rPr>
        <w:t>конкурентоспособность</w:t>
      </w:r>
    </w:p>
    <w:p w14:paraId="44CDA534" w14:textId="136C4ACE" w:rsidR="00697DB3" w:rsidRPr="003F1515" w:rsidRDefault="00D45B07">
      <w:pPr>
        <w:pStyle w:val="af9"/>
        <w:numPr>
          <w:ilvl w:val="0"/>
          <w:numId w:val="37"/>
        </w:numPr>
        <w:spacing w:line="360" w:lineRule="auto"/>
        <w:ind w:left="1134"/>
        <w:jc w:val="both"/>
        <w:rPr>
          <w:rFonts w:ascii="Times New Roman" w:hAnsi="Times New Roman" w:cs="Times New Roman"/>
          <w:szCs w:val="28"/>
        </w:rPr>
      </w:pPr>
      <w:r>
        <w:rPr>
          <w:rFonts w:ascii="Times New Roman" w:hAnsi="Times New Roman" w:cs="Times New Roman"/>
          <w:szCs w:val="28"/>
        </w:rPr>
        <w:t xml:space="preserve">конкурентный </w:t>
      </w:r>
      <w:r w:rsidR="00697DB3">
        <w:rPr>
          <w:rFonts w:ascii="Times New Roman" w:hAnsi="Times New Roman" w:cs="Times New Roman"/>
          <w:szCs w:val="28"/>
        </w:rPr>
        <w:t>анализ</w:t>
      </w:r>
    </w:p>
    <w:p w14:paraId="7783CF79" w14:textId="6BE1AE48" w:rsidR="004D5C36" w:rsidRPr="000F7955" w:rsidRDefault="00B27E86">
      <w:pPr>
        <w:pStyle w:val="af"/>
        <w:ind w:firstLine="567"/>
        <w:jc w:val="both"/>
        <w:rPr>
          <w:b w:val="0"/>
          <w:szCs w:val="28"/>
        </w:rPr>
      </w:pPr>
      <w:r w:rsidRPr="000F7955">
        <w:rPr>
          <w:b w:val="0"/>
          <w:szCs w:val="28"/>
        </w:rPr>
        <w:t>Критерии балльной оценки различных форм текущего контроля успеваемости содержатся в соответствующих методиче</w:t>
      </w:r>
      <w:r w:rsidR="000F7955" w:rsidRPr="000F7955">
        <w:rPr>
          <w:b w:val="0"/>
          <w:szCs w:val="28"/>
        </w:rPr>
        <w:t>ских рекомендациях департамента.</w:t>
      </w:r>
    </w:p>
    <w:p w14:paraId="16BB4E6B" w14:textId="77777777" w:rsidR="004D5C36" w:rsidRDefault="004D5C36">
      <w:pPr>
        <w:spacing w:line="360" w:lineRule="auto"/>
        <w:ind w:firstLine="567"/>
        <w:jc w:val="both"/>
        <w:rPr>
          <w:rFonts w:ascii="Times New Roman" w:hAnsi="Times New Roman" w:cs="Times New Roman"/>
          <w:b/>
          <w:bCs/>
          <w:szCs w:val="28"/>
        </w:rPr>
      </w:pPr>
    </w:p>
    <w:p w14:paraId="0EA254C8" w14:textId="3DDB8109" w:rsidR="004D5C36" w:rsidRDefault="00B27E86" w:rsidP="00402800">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49B250C"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E8ED2A" w14:textId="77777777" w:rsidR="004D5C36" w:rsidRDefault="00B27E86">
      <w:pPr>
        <w:jc w:val="right"/>
        <w:rPr>
          <w:rFonts w:ascii="Times New Roman" w:hAnsi="Times New Roman" w:cs="Times New Roman"/>
          <w:szCs w:val="28"/>
        </w:rPr>
      </w:pPr>
      <w:r>
        <w:rPr>
          <w:rFonts w:ascii="Times New Roman" w:hAnsi="Times New Roman" w:cs="Times New Roman"/>
          <w:szCs w:val="28"/>
        </w:rPr>
        <w:t>Таблица 6</w:t>
      </w:r>
    </w:p>
    <w:tbl>
      <w:tblPr>
        <w:tblW w:w="10322" w:type="dxa"/>
        <w:tblInd w:w="-289" w:type="dxa"/>
        <w:tblLayout w:type="fixed"/>
        <w:tblLook w:val="04A0" w:firstRow="1" w:lastRow="0" w:firstColumn="1" w:lastColumn="0" w:noHBand="0" w:noVBand="1"/>
      </w:tblPr>
      <w:tblGrid>
        <w:gridCol w:w="1985"/>
        <w:gridCol w:w="1924"/>
        <w:gridCol w:w="2977"/>
        <w:gridCol w:w="3436"/>
      </w:tblGrid>
      <w:tr w:rsidR="004D5C36" w14:paraId="3C75A593" w14:textId="77777777" w:rsidTr="000F7955">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8DF39C0" w14:textId="77777777" w:rsidR="004D5C36" w:rsidRDefault="00B27E86">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1924" w:type="dxa"/>
            <w:tcBorders>
              <w:top w:val="single" w:sz="4" w:space="0" w:color="000000"/>
              <w:left w:val="single" w:sz="4" w:space="0" w:color="000000"/>
              <w:bottom w:val="single" w:sz="4" w:space="0" w:color="000000"/>
              <w:right w:val="single" w:sz="4" w:space="0" w:color="000000"/>
            </w:tcBorders>
            <w:shd w:val="clear" w:color="auto" w:fill="auto"/>
          </w:tcPr>
          <w:p w14:paraId="06B75E42" w14:textId="5CFE532D" w:rsidR="004D5C36" w:rsidRDefault="003F1515">
            <w:pPr>
              <w:widowControl w:val="0"/>
              <w:jc w:val="both"/>
              <w:rPr>
                <w:rFonts w:ascii="Times New Roman" w:hAnsi="Times New Roman" w:cs="Times New Roman"/>
                <w:sz w:val="22"/>
              </w:rPr>
            </w:pPr>
            <w:r>
              <w:rPr>
                <w:rFonts w:ascii="Times New Roman" w:hAnsi="Times New Roman" w:cs="Times New Roman"/>
                <w:sz w:val="22"/>
                <w:szCs w:val="22"/>
              </w:rPr>
              <w:t>Наименование индикаторов</w:t>
            </w:r>
            <w:r w:rsidR="00B27E86">
              <w:rPr>
                <w:rFonts w:ascii="Times New Roman" w:hAnsi="Times New Roman" w:cs="Times New Roman"/>
                <w:sz w:val="22"/>
                <w:szCs w:val="22"/>
              </w:rPr>
              <w:t xml:space="preserve">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A7C5D8" w14:textId="77777777" w:rsidR="004D5C36" w:rsidRDefault="00B27E86">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14:paraId="165DCE55" w14:textId="77777777" w:rsidR="004D5C36" w:rsidRDefault="00B27E86">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7C144B5" w14:textId="77777777" w:rsidR="004D5C36" w:rsidRDefault="00B27E86">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E67F18" w:rsidRPr="00C30891" w14:paraId="1C901DA7" w14:textId="77777777" w:rsidTr="000F7955">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08898FA" w14:textId="77777777" w:rsidR="00E67F18" w:rsidRPr="00F029DF" w:rsidRDefault="00E67F18" w:rsidP="00E67F18">
            <w:pPr>
              <w:widowControl w:val="0"/>
              <w:snapToGrid w:val="0"/>
              <w:rPr>
                <w:rFonts w:ascii="Times New Roman" w:hAnsi="Times New Roman" w:cs="Times New Roman"/>
                <w:sz w:val="22"/>
                <w:szCs w:val="22"/>
              </w:rPr>
            </w:pPr>
            <w:r w:rsidRPr="00F029DF">
              <w:rPr>
                <w:rFonts w:ascii="Times New Roman" w:hAnsi="Times New Roman" w:cs="Times New Roman"/>
                <w:sz w:val="22"/>
                <w:szCs w:val="22"/>
              </w:rPr>
              <w:t>ПКН-1</w:t>
            </w:r>
          </w:p>
          <w:p w14:paraId="145CCEEB" w14:textId="5361757A" w:rsidR="00E67F18" w:rsidRPr="00F029DF" w:rsidRDefault="00E67F18" w:rsidP="00E67F18">
            <w:pPr>
              <w:widowControl w:val="0"/>
              <w:snapToGrid w:val="0"/>
              <w:rPr>
                <w:rFonts w:ascii="Times New Roman" w:hAnsi="Times New Roman" w:cs="Times New Roman"/>
                <w:sz w:val="22"/>
                <w:szCs w:val="22"/>
              </w:rPr>
            </w:pPr>
            <w:r w:rsidRPr="00F029DF">
              <w:rPr>
                <w:rFonts w:ascii="Times New Roman" w:hAnsi="Times New Roman" w:cs="Times New Roman"/>
                <w:sz w:val="22"/>
                <w:szCs w:val="22"/>
              </w:rPr>
              <w:t>Владение основными научными понятиями и категориями экономики и управленческой науки и способности к их применению при решении профессиональных задач</w:t>
            </w:r>
          </w:p>
        </w:tc>
        <w:tc>
          <w:tcPr>
            <w:tcW w:w="1924" w:type="dxa"/>
            <w:tcBorders>
              <w:top w:val="single" w:sz="4" w:space="0" w:color="000000"/>
              <w:left w:val="single" w:sz="4" w:space="0" w:color="000000"/>
              <w:bottom w:val="single" w:sz="4" w:space="0" w:color="000000"/>
              <w:right w:val="single" w:sz="4" w:space="0" w:color="000000"/>
            </w:tcBorders>
            <w:shd w:val="clear" w:color="auto" w:fill="auto"/>
          </w:tcPr>
          <w:p w14:paraId="670474D6" w14:textId="3103356C" w:rsidR="00E67F18" w:rsidRPr="00F029DF" w:rsidRDefault="00E67F18">
            <w:pPr>
              <w:pStyle w:val="af9"/>
              <w:widowControl w:val="0"/>
              <w:numPr>
                <w:ilvl w:val="0"/>
                <w:numId w:val="28"/>
              </w:numPr>
              <w:tabs>
                <w:tab w:val="left" w:pos="540"/>
              </w:tabs>
              <w:ind w:left="0" w:firstLine="47"/>
              <w:rPr>
                <w:rFonts w:ascii="Times New Roman" w:hAnsi="Times New Roman" w:cs="Times New Roman"/>
                <w:sz w:val="22"/>
                <w:szCs w:val="22"/>
              </w:rPr>
            </w:pPr>
            <w:r w:rsidRPr="00F029DF">
              <w:rPr>
                <w:rFonts w:ascii="Times New Roman" w:hAnsi="Times New Roman" w:cs="Times New Roman"/>
                <w:sz w:val="22"/>
                <w:szCs w:val="22"/>
              </w:rPr>
              <w:t>Демонстрирует знания терминологии, направлений, школ, современных тенденций менеджмента и позиции российской управленческой мысли.</w:t>
            </w:r>
          </w:p>
          <w:p w14:paraId="6325377D" w14:textId="0A6B8DCD" w:rsidR="00E67F18" w:rsidRPr="00F029DF" w:rsidRDefault="00E67F18" w:rsidP="00E67F18">
            <w:pPr>
              <w:widowControl w:val="0"/>
              <w:tabs>
                <w:tab w:val="left" w:pos="540"/>
              </w:tabs>
              <w:rPr>
                <w:rFonts w:ascii="Times New Roman" w:hAnsi="Times New Roman" w:cs="Times New Roman"/>
                <w:sz w:val="22"/>
                <w:szCs w:val="22"/>
              </w:rPr>
            </w:pPr>
          </w:p>
          <w:p w14:paraId="5B2B9909" w14:textId="329AC483" w:rsidR="00E67F18" w:rsidRPr="00F029DF" w:rsidRDefault="00E67F18" w:rsidP="00E67F18">
            <w:pPr>
              <w:widowControl w:val="0"/>
              <w:tabs>
                <w:tab w:val="left" w:pos="540"/>
              </w:tabs>
              <w:rPr>
                <w:rFonts w:ascii="Times New Roman" w:hAnsi="Times New Roman" w:cs="Times New Roman"/>
                <w:sz w:val="22"/>
                <w:szCs w:val="22"/>
              </w:rPr>
            </w:pPr>
          </w:p>
          <w:p w14:paraId="7671B20C" w14:textId="02C87C1C" w:rsidR="00E67F18" w:rsidRPr="00F029DF" w:rsidRDefault="00E67F18" w:rsidP="00E67F18">
            <w:pPr>
              <w:widowControl w:val="0"/>
              <w:tabs>
                <w:tab w:val="left" w:pos="540"/>
              </w:tabs>
              <w:rPr>
                <w:rFonts w:ascii="Times New Roman" w:hAnsi="Times New Roman" w:cs="Times New Roman"/>
                <w:sz w:val="22"/>
                <w:szCs w:val="22"/>
              </w:rPr>
            </w:pPr>
          </w:p>
          <w:p w14:paraId="604DFA7D" w14:textId="2A8F6FB8" w:rsidR="00E67F18" w:rsidRPr="00F029DF" w:rsidRDefault="00E67F18" w:rsidP="00E67F18">
            <w:pPr>
              <w:widowControl w:val="0"/>
              <w:tabs>
                <w:tab w:val="left" w:pos="540"/>
              </w:tabs>
              <w:rPr>
                <w:rFonts w:ascii="Times New Roman" w:hAnsi="Times New Roman" w:cs="Times New Roman"/>
                <w:sz w:val="22"/>
                <w:szCs w:val="22"/>
              </w:rPr>
            </w:pPr>
          </w:p>
          <w:p w14:paraId="5BBDBC4F" w14:textId="5BDB7687" w:rsidR="00E67F18" w:rsidRDefault="00E67F18" w:rsidP="00E67F18">
            <w:pPr>
              <w:widowControl w:val="0"/>
              <w:tabs>
                <w:tab w:val="left" w:pos="540"/>
              </w:tabs>
              <w:rPr>
                <w:rFonts w:ascii="Times New Roman" w:hAnsi="Times New Roman" w:cs="Times New Roman"/>
                <w:sz w:val="22"/>
                <w:szCs w:val="22"/>
              </w:rPr>
            </w:pPr>
          </w:p>
          <w:p w14:paraId="0D5EFC07" w14:textId="0FF74A00" w:rsidR="00340E98" w:rsidRDefault="00340E98" w:rsidP="00E67F18">
            <w:pPr>
              <w:widowControl w:val="0"/>
              <w:tabs>
                <w:tab w:val="left" w:pos="540"/>
              </w:tabs>
              <w:rPr>
                <w:rFonts w:ascii="Times New Roman" w:hAnsi="Times New Roman" w:cs="Times New Roman"/>
                <w:sz w:val="22"/>
                <w:szCs w:val="22"/>
              </w:rPr>
            </w:pPr>
          </w:p>
          <w:p w14:paraId="1CDE90FC" w14:textId="216CC2C1" w:rsidR="00340E98" w:rsidRDefault="00340E98" w:rsidP="00E67F18">
            <w:pPr>
              <w:widowControl w:val="0"/>
              <w:tabs>
                <w:tab w:val="left" w:pos="540"/>
              </w:tabs>
              <w:rPr>
                <w:rFonts w:ascii="Times New Roman" w:hAnsi="Times New Roman" w:cs="Times New Roman"/>
                <w:sz w:val="22"/>
                <w:szCs w:val="22"/>
              </w:rPr>
            </w:pPr>
          </w:p>
          <w:p w14:paraId="64782A39" w14:textId="70F8AAD0" w:rsidR="00340E98" w:rsidRDefault="00340E98" w:rsidP="00E67F18">
            <w:pPr>
              <w:widowControl w:val="0"/>
              <w:tabs>
                <w:tab w:val="left" w:pos="540"/>
              </w:tabs>
              <w:rPr>
                <w:rFonts w:ascii="Times New Roman" w:hAnsi="Times New Roman" w:cs="Times New Roman"/>
                <w:sz w:val="22"/>
                <w:szCs w:val="22"/>
              </w:rPr>
            </w:pPr>
          </w:p>
          <w:p w14:paraId="0EBDF32A" w14:textId="52E9F76F" w:rsidR="00340E98" w:rsidRDefault="00340E98" w:rsidP="00E67F18">
            <w:pPr>
              <w:widowControl w:val="0"/>
              <w:tabs>
                <w:tab w:val="left" w:pos="540"/>
              </w:tabs>
              <w:rPr>
                <w:rFonts w:ascii="Times New Roman" w:hAnsi="Times New Roman" w:cs="Times New Roman"/>
                <w:sz w:val="22"/>
                <w:szCs w:val="22"/>
              </w:rPr>
            </w:pPr>
          </w:p>
          <w:p w14:paraId="74C6421A" w14:textId="77777777" w:rsidR="00340E98" w:rsidRPr="00D5062D" w:rsidRDefault="00340E98" w:rsidP="00E67F18">
            <w:pPr>
              <w:widowControl w:val="0"/>
              <w:tabs>
                <w:tab w:val="left" w:pos="540"/>
              </w:tabs>
              <w:rPr>
                <w:rFonts w:ascii="Times New Roman" w:hAnsi="Times New Roman" w:cs="Times New Roman"/>
                <w:sz w:val="22"/>
                <w:szCs w:val="22"/>
              </w:rPr>
            </w:pPr>
          </w:p>
          <w:p w14:paraId="5E8A97C3" w14:textId="77777777" w:rsidR="00340E98" w:rsidRPr="00F029DF" w:rsidRDefault="00340E98" w:rsidP="00E67F18">
            <w:pPr>
              <w:widowControl w:val="0"/>
              <w:tabs>
                <w:tab w:val="left" w:pos="540"/>
              </w:tabs>
              <w:rPr>
                <w:rFonts w:ascii="Times New Roman" w:hAnsi="Times New Roman" w:cs="Times New Roman"/>
                <w:sz w:val="22"/>
                <w:szCs w:val="22"/>
              </w:rPr>
            </w:pPr>
          </w:p>
          <w:p w14:paraId="0084A333" w14:textId="7B7598E4" w:rsidR="00E67F18" w:rsidRPr="00F029DF" w:rsidRDefault="00E67F18" w:rsidP="00E67F18">
            <w:pPr>
              <w:widowControl w:val="0"/>
              <w:tabs>
                <w:tab w:val="left" w:pos="540"/>
              </w:tabs>
              <w:rPr>
                <w:rFonts w:ascii="Times New Roman" w:hAnsi="Times New Roman" w:cs="Times New Roman"/>
                <w:sz w:val="22"/>
                <w:szCs w:val="22"/>
              </w:rPr>
            </w:pPr>
          </w:p>
          <w:p w14:paraId="3618D578" w14:textId="71C23562" w:rsidR="00E67F18" w:rsidRPr="00F029DF" w:rsidRDefault="00E67F18" w:rsidP="00E67F18">
            <w:pPr>
              <w:widowControl w:val="0"/>
              <w:tabs>
                <w:tab w:val="left" w:pos="540"/>
              </w:tabs>
              <w:rPr>
                <w:rFonts w:ascii="Times New Roman" w:hAnsi="Times New Roman" w:cs="Times New Roman"/>
                <w:sz w:val="22"/>
                <w:szCs w:val="22"/>
              </w:rPr>
            </w:pPr>
          </w:p>
          <w:p w14:paraId="4286D3CF" w14:textId="77777777" w:rsidR="00E67F18" w:rsidRPr="00F029DF" w:rsidRDefault="00E67F18" w:rsidP="00E67F18">
            <w:pPr>
              <w:widowControl w:val="0"/>
              <w:tabs>
                <w:tab w:val="left" w:pos="540"/>
              </w:tabs>
              <w:rPr>
                <w:rFonts w:ascii="Times New Roman" w:hAnsi="Times New Roman" w:cs="Times New Roman"/>
                <w:sz w:val="22"/>
                <w:szCs w:val="22"/>
              </w:rPr>
            </w:pPr>
          </w:p>
          <w:p w14:paraId="379FC608" w14:textId="327C5638" w:rsidR="00E67F18" w:rsidRPr="00F029DF" w:rsidRDefault="00E67F18">
            <w:pPr>
              <w:pStyle w:val="af9"/>
              <w:widowControl w:val="0"/>
              <w:numPr>
                <w:ilvl w:val="0"/>
                <w:numId w:val="28"/>
              </w:numPr>
              <w:tabs>
                <w:tab w:val="left" w:pos="540"/>
              </w:tabs>
              <w:ind w:left="0" w:firstLine="47"/>
              <w:rPr>
                <w:rFonts w:ascii="Times New Roman" w:hAnsi="Times New Roman" w:cs="Times New Roman"/>
                <w:sz w:val="22"/>
                <w:szCs w:val="22"/>
              </w:rPr>
            </w:pPr>
            <w:r w:rsidRPr="00F029DF">
              <w:rPr>
                <w:rFonts w:ascii="Times New Roman" w:hAnsi="Times New Roman" w:cs="Times New Roman"/>
                <w:sz w:val="22"/>
                <w:szCs w:val="22"/>
              </w:rPr>
              <w:t xml:space="preserve">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F029DF">
              <w:rPr>
                <w:rFonts w:ascii="Times New Roman" w:hAnsi="Times New Roman" w:cs="Times New Roman"/>
                <w:sz w:val="22"/>
                <w:szCs w:val="22"/>
              </w:rPr>
              <w:t>бакалавриате</w:t>
            </w:r>
            <w:proofErr w:type="spellEnd"/>
            <w:r w:rsidRPr="00F029DF">
              <w:rPr>
                <w:rFonts w:ascii="Times New Roman" w:hAnsi="Times New Roman" w:cs="Times New Roman"/>
                <w:sz w:val="22"/>
                <w:szCs w:val="22"/>
              </w:rPr>
              <w:t>.</w:t>
            </w:r>
          </w:p>
          <w:p w14:paraId="077CF3EE" w14:textId="77777777" w:rsidR="00E67F18" w:rsidRPr="00F029DF" w:rsidRDefault="00E67F18" w:rsidP="00E67F18">
            <w:pPr>
              <w:tabs>
                <w:tab w:val="left" w:pos="540"/>
              </w:tabs>
              <w:contextualSpacing/>
              <w:rPr>
                <w:rFonts w:ascii="Times New Roman" w:hAnsi="Times New Roman" w:cs="Times New Roman"/>
                <w:sz w:val="22"/>
                <w:szCs w:val="22"/>
              </w:rPr>
            </w:pPr>
          </w:p>
          <w:p w14:paraId="649C0C1A" w14:textId="4212456C" w:rsidR="00E67F18" w:rsidRPr="00F029DF" w:rsidRDefault="00E67F18" w:rsidP="00E67F18">
            <w:pPr>
              <w:widowControl w:val="0"/>
              <w:snapToGrid w:val="0"/>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FA6AED3"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r w:rsidRPr="00F029DF">
              <w:rPr>
                <w:rFonts w:ascii="Times New Roman" w:eastAsia="Arial Unicode MS" w:hAnsi="Times New Roman" w:cs="Times New Roman"/>
                <w:b/>
                <w:color w:val="000000"/>
                <w:sz w:val="22"/>
                <w:szCs w:val="22"/>
                <w:u w:color="000000"/>
              </w:rPr>
              <w:lastRenderedPageBreak/>
              <w:t xml:space="preserve">Знать: </w:t>
            </w:r>
            <w:r w:rsidRPr="00F029DF">
              <w:rPr>
                <w:rFonts w:ascii="Times New Roman" w:eastAsia="Arial Unicode MS" w:hAnsi="Times New Roman" w:cs="Times New Roman"/>
                <w:bCs/>
                <w:color w:val="000000"/>
                <w:sz w:val="22"/>
                <w:szCs w:val="22"/>
                <w:u w:color="000000"/>
              </w:rPr>
              <w:t>основные понятия, современные концепции и позиции российской управленческой мысли в отношении обеспечения конкурентоспособности и безопасности бизнеса</w:t>
            </w:r>
            <w:r w:rsidRPr="00F029DF">
              <w:rPr>
                <w:rFonts w:ascii="Times New Roman" w:hAnsi="Times New Roman" w:cs="Times New Roman"/>
                <w:sz w:val="22"/>
                <w:szCs w:val="22"/>
              </w:rPr>
              <w:t>.</w:t>
            </w:r>
          </w:p>
          <w:p w14:paraId="188DCBCB"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r w:rsidRPr="00F029DF">
              <w:rPr>
                <w:rFonts w:ascii="Times New Roman" w:eastAsia="Arial Unicode MS" w:hAnsi="Times New Roman" w:cs="Times New Roman"/>
                <w:b/>
                <w:color w:val="000000"/>
                <w:sz w:val="22"/>
                <w:szCs w:val="22"/>
                <w:u w:color="000000"/>
              </w:rPr>
              <w:t xml:space="preserve">Уметь: </w:t>
            </w:r>
            <w:r w:rsidRPr="00F029DF">
              <w:rPr>
                <w:rFonts w:ascii="Times New Roman" w:eastAsia="Arial Unicode MS" w:hAnsi="Times New Roman" w:cs="Times New Roman"/>
                <w:color w:val="000000"/>
                <w:sz w:val="22"/>
                <w:szCs w:val="22"/>
                <w:u w:color="000000"/>
              </w:rPr>
              <w:t xml:space="preserve">применять на практике </w:t>
            </w:r>
            <w:r w:rsidRPr="00F029DF">
              <w:rPr>
                <w:rFonts w:ascii="Times New Roman" w:eastAsia="Arial Unicode MS" w:hAnsi="Times New Roman" w:cs="Times New Roman"/>
                <w:bCs/>
                <w:color w:val="000000"/>
                <w:sz w:val="22"/>
                <w:szCs w:val="22"/>
                <w:u w:color="000000"/>
              </w:rPr>
              <w:t>современные концепции и тенденции для обеспечения конкурентоспособности и безопасности бизнеса</w:t>
            </w:r>
            <w:r w:rsidRPr="00F029DF">
              <w:rPr>
                <w:rFonts w:ascii="Times New Roman" w:hAnsi="Times New Roman" w:cs="Times New Roman"/>
                <w:sz w:val="22"/>
                <w:szCs w:val="22"/>
              </w:rPr>
              <w:t>.</w:t>
            </w:r>
          </w:p>
          <w:p w14:paraId="12CFD6E2" w14:textId="77777777" w:rsidR="00E67F18" w:rsidRPr="00F029DF" w:rsidRDefault="00E67F18" w:rsidP="00E67F18">
            <w:pPr>
              <w:widowControl w:val="0"/>
              <w:ind w:left="33"/>
              <w:rPr>
                <w:rFonts w:ascii="Times New Roman" w:eastAsia="Arial Unicode MS" w:hAnsi="Times New Roman" w:cs="Times New Roman"/>
                <w:b/>
                <w:color w:val="000000"/>
                <w:sz w:val="22"/>
                <w:szCs w:val="22"/>
                <w:highlight w:val="yellow"/>
                <w:u w:color="000000"/>
              </w:rPr>
            </w:pPr>
          </w:p>
          <w:p w14:paraId="038C094A"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5CC6346E"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48E70E76"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42EFEEC3"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79FFBAB8"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57BF5174"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03E822E3" w14:textId="05ECF8EC" w:rsidR="00E67F18" w:rsidRDefault="00E67F18" w:rsidP="00E67F18">
            <w:pPr>
              <w:widowControl w:val="0"/>
              <w:ind w:left="33"/>
              <w:rPr>
                <w:rFonts w:ascii="Times New Roman" w:eastAsia="Arial Unicode MS" w:hAnsi="Times New Roman" w:cs="Times New Roman"/>
                <w:b/>
                <w:color w:val="000000"/>
                <w:sz w:val="22"/>
                <w:szCs w:val="22"/>
                <w:u w:color="000000"/>
              </w:rPr>
            </w:pPr>
          </w:p>
          <w:p w14:paraId="0A9ECE7E" w14:textId="09646CFA" w:rsidR="00340E98" w:rsidRDefault="00340E98" w:rsidP="003F1515">
            <w:pPr>
              <w:widowControl w:val="0"/>
              <w:rPr>
                <w:rFonts w:ascii="Times New Roman" w:eastAsia="Arial Unicode MS" w:hAnsi="Times New Roman" w:cs="Times New Roman"/>
                <w:b/>
                <w:color w:val="000000"/>
                <w:sz w:val="22"/>
                <w:szCs w:val="22"/>
                <w:u w:color="000000"/>
              </w:rPr>
            </w:pPr>
          </w:p>
          <w:p w14:paraId="6CB564F2" w14:textId="05EE859D" w:rsidR="00340E98" w:rsidRDefault="00340E98" w:rsidP="00E67F18">
            <w:pPr>
              <w:widowControl w:val="0"/>
              <w:ind w:left="33"/>
              <w:rPr>
                <w:rFonts w:ascii="Times New Roman" w:eastAsia="Arial Unicode MS" w:hAnsi="Times New Roman" w:cs="Times New Roman"/>
                <w:b/>
                <w:color w:val="000000"/>
                <w:sz w:val="22"/>
                <w:szCs w:val="22"/>
                <w:u w:color="000000"/>
              </w:rPr>
            </w:pPr>
          </w:p>
          <w:p w14:paraId="2A888884" w14:textId="77777777" w:rsidR="00340E98" w:rsidRPr="00F029DF" w:rsidRDefault="00340E98" w:rsidP="00E67F18">
            <w:pPr>
              <w:widowControl w:val="0"/>
              <w:ind w:left="33"/>
              <w:rPr>
                <w:rFonts w:ascii="Times New Roman" w:eastAsia="Arial Unicode MS" w:hAnsi="Times New Roman" w:cs="Times New Roman"/>
                <w:b/>
                <w:color w:val="000000"/>
                <w:sz w:val="22"/>
                <w:szCs w:val="22"/>
                <w:u w:color="000000"/>
              </w:rPr>
            </w:pPr>
          </w:p>
          <w:p w14:paraId="3A907DA5"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775B4AF2" w14:textId="77777777"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p>
          <w:p w14:paraId="4A734F0D" w14:textId="54310360"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r w:rsidRPr="00F029DF">
              <w:rPr>
                <w:rFonts w:ascii="Times New Roman" w:eastAsia="Arial Unicode MS" w:hAnsi="Times New Roman" w:cs="Times New Roman"/>
                <w:b/>
                <w:color w:val="000000"/>
                <w:sz w:val="22"/>
                <w:szCs w:val="22"/>
                <w:u w:color="000000"/>
              </w:rPr>
              <w:t>Знать:</w:t>
            </w:r>
            <w:r w:rsidRPr="00F029DF">
              <w:rPr>
                <w:rFonts w:ascii="Times New Roman" w:hAnsi="Times New Roman" w:cs="Times New Roman"/>
                <w:sz w:val="22"/>
                <w:szCs w:val="22"/>
              </w:rPr>
              <w:t xml:space="preserve"> методы обобщения и адаптации результатов научных исследований для осуществления научно-исследовательской работы.</w:t>
            </w:r>
          </w:p>
          <w:p w14:paraId="44AC9358" w14:textId="0A8AF5AD" w:rsidR="00E67F18" w:rsidRPr="00F029DF" w:rsidRDefault="00E67F18" w:rsidP="00E67F18">
            <w:pPr>
              <w:widowControl w:val="0"/>
              <w:ind w:left="33"/>
              <w:rPr>
                <w:rFonts w:ascii="Times New Roman" w:eastAsia="Arial Unicode MS" w:hAnsi="Times New Roman" w:cs="Times New Roman"/>
                <w:b/>
                <w:color w:val="000000"/>
                <w:sz w:val="22"/>
                <w:szCs w:val="22"/>
                <w:u w:color="000000"/>
              </w:rPr>
            </w:pPr>
            <w:r w:rsidRPr="00F029DF">
              <w:rPr>
                <w:rFonts w:ascii="Times New Roman" w:eastAsia="Arial Unicode MS" w:hAnsi="Times New Roman" w:cs="Times New Roman"/>
                <w:b/>
                <w:color w:val="000000"/>
                <w:sz w:val="22"/>
                <w:szCs w:val="22"/>
                <w:u w:color="000000"/>
              </w:rPr>
              <w:t xml:space="preserve">Уметь: </w:t>
            </w:r>
            <w:r w:rsidR="000F7955">
              <w:rPr>
                <w:rFonts w:ascii="Times New Roman" w:eastAsia="Arial Unicode MS" w:hAnsi="Times New Roman" w:cs="Times New Roman"/>
                <w:color w:val="000000"/>
                <w:sz w:val="22"/>
                <w:szCs w:val="22"/>
                <w:u w:color="000000"/>
              </w:rPr>
              <w:t xml:space="preserve">на основе методов и </w:t>
            </w:r>
            <w:proofErr w:type="gramStart"/>
            <w:r w:rsidRPr="00F029DF">
              <w:rPr>
                <w:rFonts w:ascii="Times New Roman" w:hAnsi="Times New Roman" w:cs="Times New Roman"/>
                <w:sz w:val="22"/>
                <w:szCs w:val="22"/>
              </w:rPr>
              <w:t>обобщения</w:t>
            </w:r>
            <w:proofErr w:type="gramEnd"/>
            <w:r w:rsidRPr="00F029DF">
              <w:rPr>
                <w:rFonts w:ascii="Times New Roman" w:hAnsi="Times New Roman" w:cs="Times New Roman"/>
                <w:sz w:val="22"/>
                <w:szCs w:val="22"/>
              </w:rPr>
              <w:t xml:space="preserve"> и адаптации результатов научных исследований</w:t>
            </w:r>
            <w:r w:rsidRPr="00F029DF">
              <w:rPr>
                <w:rFonts w:ascii="Times New Roman" w:eastAsia="Arial Unicode MS" w:hAnsi="Times New Roman" w:cs="Times New Roman"/>
                <w:color w:val="000000"/>
                <w:sz w:val="22"/>
                <w:szCs w:val="22"/>
                <w:u w:color="000000"/>
              </w:rPr>
              <w:t xml:space="preserve"> </w:t>
            </w:r>
            <w:r w:rsidR="00B600FE">
              <w:rPr>
                <w:rFonts w:ascii="Times New Roman" w:eastAsia="Arial Unicode MS" w:hAnsi="Times New Roman" w:cs="Times New Roman"/>
                <w:color w:val="000000"/>
                <w:sz w:val="22"/>
                <w:szCs w:val="22"/>
                <w:u w:color="000000"/>
              </w:rPr>
              <w:t>проводить</w:t>
            </w:r>
            <w:r w:rsidRPr="00F029DF">
              <w:rPr>
                <w:rFonts w:ascii="Times New Roman" w:eastAsia="Arial Unicode MS" w:hAnsi="Times New Roman" w:cs="Times New Roman"/>
                <w:color w:val="000000"/>
                <w:sz w:val="22"/>
                <w:szCs w:val="22"/>
                <w:u w:color="000000"/>
              </w:rPr>
              <w:t xml:space="preserve"> </w:t>
            </w:r>
            <w:r w:rsidRPr="00F029DF">
              <w:rPr>
                <w:rFonts w:ascii="Times New Roman" w:hAnsi="Times New Roman" w:cs="Times New Roman"/>
                <w:sz w:val="22"/>
                <w:szCs w:val="22"/>
              </w:rPr>
              <w:t>научно-исследовательской работы</w:t>
            </w:r>
            <w:r w:rsidRPr="00F029DF">
              <w:rPr>
                <w:rFonts w:ascii="Times New Roman" w:eastAsia="Arial Unicode MS" w:hAnsi="Times New Roman" w:cs="Times New Roman"/>
                <w:color w:val="000000"/>
                <w:sz w:val="22"/>
                <w:szCs w:val="22"/>
                <w:u w:color="000000"/>
              </w:rPr>
              <w:t>.</w:t>
            </w:r>
          </w:p>
          <w:p w14:paraId="4B5EF414" w14:textId="77777777" w:rsidR="00E67F18" w:rsidRPr="00F029DF" w:rsidRDefault="00E67F18" w:rsidP="00E67F18">
            <w:pPr>
              <w:widowControl w:val="0"/>
              <w:snapToGrid w:val="0"/>
              <w:ind w:left="33"/>
              <w:rPr>
                <w:rFonts w:ascii="Times New Roman" w:eastAsia="Arial Unicode MS" w:hAnsi="Times New Roman" w:cs="Times New Roman"/>
                <w:color w:val="000000"/>
                <w:sz w:val="22"/>
                <w:szCs w:val="22"/>
                <w:u w:color="000000"/>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85874DF" w14:textId="77777777" w:rsidR="00340E98" w:rsidRPr="00C30891" w:rsidRDefault="00340E98" w:rsidP="00340E98">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lastRenderedPageBreak/>
              <w:t>Задание 1.</w:t>
            </w:r>
          </w:p>
          <w:p w14:paraId="075DEFD2" w14:textId="23C9DD03" w:rsidR="00E67F18" w:rsidRPr="00E67F18" w:rsidRDefault="00E67F18" w:rsidP="00E67F18">
            <w:pPr>
              <w:widowControl w:val="0"/>
              <w:tabs>
                <w:tab w:val="left" w:pos="993"/>
              </w:tabs>
              <w:snapToGrid w:val="0"/>
              <w:rPr>
                <w:rFonts w:ascii="Times New Roman" w:hAnsi="Times New Roman" w:cs="Times New Roman"/>
                <w:sz w:val="22"/>
                <w:szCs w:val="22"/>
              </w:rPr>
            </w:pPr>
            <w:r w:rsidRPr="00E67F18">
              <w:rPr>
                <w:rFonts w:ascii="Times New Roman" w:hAnsi="Times New Roman" w:cs="Times New Roman"/>
                <w:sz w:val="22"/>
                <w:szCs w:val="22"/>
              </w:rPr>
              <w:t>Выявите классификационные критерии и признаки, необходимые для выбора объектов оценки конкурентоспособности интернет-сервиса.</w:t>
            </w:r>
          </w:p>
          <w:p w14:paraId="2A2C93B9" w14:textId="64884C14" w:rsidR="002F7E7F" w:rsidRDefault="00E67F18" w:rsidP="00E67F18">
            <w:pPr>
              <w:widowControl w:val="0"/>
              <w:tabs>
                <w:tab w:val="left" w:pos="993"/>
              </w:tabs>
              <w:snapToGrid w:val="0"/>
              <w:rPr>
                <w:rFonts w:ascii="Times New Roman" w:hAnsi="Times New Roman" w:cs="Times New Roman"/>
                <w:sz w:val="22"/>
                <w:szCs w:val="22"/>
              </w:rPr>
            </w:pPr>
            <w:r w:rsidRPr="00E67F18">
              <w:rPr>
                <w:rFonts w:ascii="Times New Roman" w:hAnsi="Times New Roman" w:cs="Times New Roman"/>
                <w:sz w:val="22"/>
                <w:szCs w:val="22"/>
              </w:rPr>
              <w:t>Определите критерии конкурентоспособности, которые целесообразно учитывать при рассмотрении в качестве объекта – конкретной марки товара.</w:t>
            </w:r>
          </w:p>
          <w:p w14:paraId="50A982EA" w14:textId="122B75F2" w:rsidR="00340E98" w:rsidRPr="00C30891" w:rsidRDefault="00340E98" w:rsidP="00340E98">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 xml:space="preserve">Задание </w:t>
            </w:r>
            <w:r>
              <w:rPr>
                <w:rFonts w:ascii="Times New Roman" w:hAnsi="Times New Roman" w:cs="Times New Roman"/>
                <w:b/>
                <w:sz w:val="22"/>
                <w:szCs w:val="22"/>
              </w:rPr>
              <w:t>2</w:t>
            </w:r>
            <w:r w:rsidRPr="00C30891">
              <w:rPr>
                <w:rFonts w:ascii="Times New Roman" w:hAnsi="Times New Roman" w:cs="Times New Roman"/>
                <w:b/>
                <w:sz w:val="22"/>
                <w:szCs w:val="22"/>
              </w:rPr>
              <w:t>.</w:t>
            </w:r>
          </w:p>
          <w:p w14:paraId="65A1DEBA" w14:textId="256A7F36" w:rsidR="002F7E7F" w:rsidRDefault="002F7E7F" w:rsidP="00E67F18">
            <w:pPr>
              <w:widowControl w:val="0"/>
              <w:tabs>
                <w:tab w:val="left" w:pos="993"/>
              </w:tabs>
              <w:snapToGrid w:val="0"/>
              <w:rPr>
                <w:rFonts w:ascii="Times New Roman" w:hAnsi="Times New Roman" w:cs="Times New Roman"/>
                <w:sz w:val="22"/>
                <w:szCs w:val="22"/>
              </w:rPr>
            </w:pPr>
            <w:r>
              <w:rPr>
                <w:rFonts w:ascii="Times New Roman" w:hAnsi="Times New Roman" w:cs="Times New Roman"/>
                <w:sz w:val="22"/>
                <w:szCs w:val="22"/>
              </w:rPr>
              <w:t>Основная цель решений, принимаемых сфере управления персоналом в системе экономической безопасности это …</w:t>
            </w:r>
          </w:p>
          <w:p w14:paraId="361A32C1" w14:textId="40D5C114" w:rsidR="002F7E7F" w:rsidRDefault="002F7E7F">
            <w:pPr>
              <w:pStyle w:val="af9"/>
              <w:widowControl w:val="0"/>
              <w:numPr>
                <w:ilvl w:val="0"/>
                <w:numId w:val="42"/>
              </w:numPr>
              <w:tabs>
                <w:tab w:val="left" w:pos="993"/>
              </w:tabs>
              <w:snapToGrid w:val="0"/>
              <w:ind w:left="368"/>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повышение </w:t>
            </w:r>
            <w:r>
              <w:rPr>
                <w:rFonts w:ascii="Times New Roman" w:hAnsi="Times New Roman" w:cs="Times New Roman"/>
                <w:color w:val="000000"/>
                <w:sz w:val="22"/>
                <w:szCs w:val="22"/>
                <w:shd w:val="clear" w:color="auto" w:fill="FFFFFF"/>
              </w:rPr>
              <w:lastRenderedPageBreak/>
              <w:t>производительности труда</w:t>
            </w:r>
          </w:p>
          <w:p w14:paraId="28420516" w14:textId="3A758CB8" w:rsidR="002F7E7F" w:rsidRDefault="002F7E7F">
            <w:pPr>
              <w:pStyle w:val="af9"/>
              <w:widowControl w:val="0"/>
              <w:numPr>
                <w:ilvl w:val="0"/>
                <w:numId w:val="42"/>
              </w:numPr>
              <w:tabs>
                <w:tab w:val="left" w:pos="993"/>
              </w:tabs>
              <w:snapToGrid w:val="0"/>
              <w:ind w:left="368"/>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снижение </w:t>
            </w:r>
            <w:proofErr w:type="spellStart"/>
            <w:r>
              <w:rPr>
                <w:rFonts w:ascii="Times New Roman" w:hAnsi="Times New Roman" w:cs="Times New Roman"/>
                <w:color w:val="000000"/>
                <w:sz w:val="22"/>
                <w:szCs w:val="22"/>
                <w:shd w:val="clear" w:color="auto" w:fill="FFFFFF"/>
              </w:rPr>
              <w:t>зарплатоемкости</w:t>
            </w:r>
            <w:proofErr w:type="spellEnd"/>
            <w:r>
              <w:rPr>
                <w:rFonts w:ascii="Times New Roman" w:hAnsi="Times New Roman" w:cs="Times New Roman"/>
                <w:color w:val="000000"/>
                <w:sz w:val="22"/>
                <w:szCs w:val="22"/>
                <w:shd w:val="clear" w:color="auto" w:fill="FFFFFF"/>
              </w:rPr>
              <w:t xml:space="preserve"> продукции</w:t>
            </w:r>
          </w:p>
          <w:p w14:paraId="4AA224A8" w14:textId="1AB63C8F" w:rsidR="002F7E7F" w:rsidRDefault="002F7E7F">
            <w:pPr>
              <w:pStyle w:val="af9"/>
              <w:widowControl w:val="0"/>
              <w:numPr>
                <w:ilvl w:val="0"/>
                <w:numId w:val="42"/>
              </w:numPr>
              <w:tabs>
                <w:tab w:val="left" w:pos="993"/>
              </w:tabs>
              <w:snapToGrid w:val="0"/>
              <w:ind w:left="368"/>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сокращение расходов на оплату труда</w:t>
            </w:r>
          </w:p>
          <w:p w14:paraId="158C388F" w14:textId="77777777" w:rsidR="002F7E7F" w:rsidRDefault="002F7E7F">
            <w:pPr>
              <w:pStyle w:val="af9"/>
              <w:widowControl w:val="0"/>
              <w:numPr>
                <w:ilvl w:val="0"/>
                <w:numId w:val="42"/>
              </w:numPr>
              <w:tabs>
                <w:tab w:val="left" w:pos="993"/>
              </w:tabs>
              <w:snapToGrid w:val="0"/>
              <w:ind w:left="368"/>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сокращение количества сотрудников.</w:t>
            </w:r>
          </w:p>
          <w:p w14:paraId="7E49E2C3" w14:textId="1F35460E" w:rsidR="006743DB" w:rsidRPr="006743DB" w:rsidRDefault="006743DB" w:rsidP="006743DB">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 xml:space="preserve">Задание </w:t>
            </w:r>
            <w:r w:rsidR="00B600FE">
              <w:rPr>
                <w:rFonts w:ascii="Times New Roman" w:hAnsi="Times New Roman" w:cs="Times New Roman"/>
                <w:b/>
                <w:sz w:val="22"/>
                <w:szCs w:val="22"/>
              </w:rPr>
              <w:t>1</w:t>
            </w:r>
            <w:r w:rsidRPr="00C30891">
              <w:rPr>
                <w:rFonts w:ascii="Times New Roman" w:hAnsi="Times New Roman" w:cs="Times New Roman"/>
                <w:b/>
                <w:sz w:val="22"/>
                <w:szCs w:val="22"/>
              </w:rPr>
              <w:t>.</w:t>
            </w:r>
          </w:p>
          <w:p w14:paraId="0DAD1F48" w14:textId="0A6ADB1A" w:rsidR="006743DB" w:rsidRDefault="006743DB" w:rsidP="006743DB">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Определите уровень конкурентоспособности продукции двух компаний если известны следующие данные: </w:t>
            </w:r>
          </w:p>
          <w:tbl>
            <w:tblPr>
              <w:tblStyle w:val="afd"/>
              <w:tblW w:w="0" w:type="auto"/>
              <w:tblLayout w:type="fixed"/>
              <w:tblLook w:val="04A0" w:firstRow="1" w:lastRow="0" w:firstColumn="1" w:lastColumn="0" w:noHBand="0" w:noVBand="1"/>
            </w:tblPr>
            <w:tblGrid>
              <w:gridCol w:w="1070"/>
              <w:gridCol w:w="1070"/>
              <w:gridCol w:w="1070"/>
            </w:tblGrid>
            <w:tr w:rsidR="006743DB" w14:paraId="71E37CC0" w14:textId="77777777" w:rsidTr="006743DB">
              <w:tc>
                <w:tcPr>
                  <w:tcW w:w="1070" w:type="dxa"/>
                </w:tcPr>
                <w:p w14:paraId="625033DA" w14:textId="3950990C" w:rsidR="006743DB" w:rsidRDefault="006743DB" w:rsidP="006743DB">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Показатель</w:t>
                  </w:r>
                </w:p>
              </w:tc>
              <w:tc>
                <w:tcPr>
                  <w:tcW w:w="1070" w:type="dxa"/>
                </w:tcPr>
                <w:p w14:paraId="39E21747" w14:textId="726DD072" w:rsidR="006743DB" w:rsidRDefault="006743DB" w:rsidP="006743DB">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Компания 1</w:t>
                  </w:r>
                </w:p>
              </w:tc>
              <w:tc>
                <w:tcPr>
                  <w:tcW w:w="1070" w:type="dxa"/>
                </w:tcPr>
                <w:p w14:paraId="31A3BF02" w14:textId="6BF98FDF" w:rsidR="006743DB" w:rsidRDefault="006743DB" w:rsidP="006743DB">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Компания 2</w:t>
                  </w:r>
                </w:p>
              </w:tc>
            </w:tr>
            <w:tr w:rsidR="006743DB" w14:paraId="3AE782DF" w14:textId="77777777" w:rsidTr="006743DB">
              <w:tc>
                <w:tcPr>
                  <w:tcW w:w="1070" w:type="dxa"/>
                </w:tcPr>
                <w:p w14:paraId="3F35C776" w14:textId="21398934" w:rsidR="006743DB" w:rsidRDefault="006743DB" w:rsidP="006743DB">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Грузоподъемность, т</w:t>
                  </w:r>
                </w:p>
              </w:tc>
              <w:tc>
                <w:tcPr>
                  <w:tcW w:w="1070" w:type="dxa"/>
                </w:tcPr>
                <w:p w14:paraId="0D31E17F" w14:textId="37515D84" w:rsidR="006743DB" w:rsidRDefault="006743DB" w:rsidP="006743DB">
                  <w:pPr>
                    <w:widowControl w:val="0"/>
                    <w:tabs>
                      <w:tab w:val="left" w:pos="993"/>
                    </w:tabs>
                    <w:snapToGrid w:val="0"/>
                    <w:jc w:val="center"/>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3</w:t>
                  </w:r>
                </w:p>
              </w:tc>
              <w:tc>
                <w:tcPr>
                  <w:tcW w:w="1070" w:type="dxa"/>
                </w:tcPr>
                <w:p w14:paraId="4DA480A1" w14:textId="477D71AF" w:rsidR="006743DB" w:rsidRDefault="006743DB" w:rsidP="006743DB">
                  <w:pPr>
                    <w:widowControl w:val="0"/>
                    <w:tabs>
                      <w:tab w:val="left" w:pos="993"/>
                    </w:tabs>
                    <w:snapToGrid w:val="0"/>
                    <w:jc w:val="center"/>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4</w:t>
                  </w:r>
                </w:p>
              </w:tc>
            </w:tr>
            <w:tr w:rsidR="006743DB" w14:paraId="21A6E17E" w14:textId="77777777" w:rsidTr="006743DB">
              <w:tc>
                <w:tcPr>
                  <w:tcW w:w="1070" w:type="dxa"/>
                </w:tcPr>
                <w:p w14:paraId="5E946B71" w14:textId="5C9F426D" w:rsidR="006743DB" w:rsidRDefault="006743DB" w:rsidP="006743DB">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Стоимость млн. руб.</w:t>
                  </w:r>
                </w:p>
              </w:tc>
              <w:tc>
                <w:tcPr>
                  <w:tcW w:w="1070" w:type="dxa"/>
                </w:tcPr>
                <w:p w14:paraId="7EEAC45C" w14:textId="1FD50892" w:rsidR="006743DB" w:rsidRDefault="006743DB" w:rsidP="006743DB">
                  <w:pPr>
                    <w:widowControl w:val="0"/>
                    <w:tabs>
                      <w:tab w:val="left" w:pos="993"/>
                    </w:tabs>
                    <w:snapToGrid w:val="0"/>
                    <w:jc w:val="center"/>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23</w:t>
                  </w:r>
                </w:p>
              </w:tc>
              <w:tc>
                <w:tcPr>
                  <w:tcW w:w="1070" w:type="dxa"/>
                </w:tcPr>
                <w:p w14:paraId="0F7BF65C" w14:textId="5AB32D7F" w:rsidR="006743DB" w:rsidRDefault="006743DB" w:rsidP="006743DB">
                  <w:pPr>
                    <w:widowControl w:val="0"/>
                    <w:tabs>
                      <w:tab w:val="left" w:pos="993"/>
                    </w:tabs>
                    <w:snapToGrid w:val="0"/>
                    <w:jc w:val="center"/>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18</w:t>
                  </w:r>
                </w:p>
              </w:tc>
            </w:tr>
          </w:tbl>
          <w:p w14:paraId="2E6F04B3" w14:textId="77777777" w:rsidR="006743DB" w:rsidRDefault="006743DB" w:rsidP="006743DB">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Сделайте вывод.</w:t>
            </w:r>
          </w:p>
          <w:p w14:paraId="41D9465B" w14:textId="2A07F9D9" w:rsidR="007F3B2D" w:rsidRPr="00C11D87" w:rsidRDefault="00C11D87" w:rsidP="006743DB">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 xml:space="preserve">Задание </w:t>
            </w:r>
            <w:r>
              <w:rPr>
                <w:rFonts w:ascii="Times New Roman" w:hAnsi="Times New Roman" w:cs="Times New Roman"/>
                <w:b/>
                <w:sz w:val="22"/>
                <w:szCs w:val="22"/>
              </w:rPr>
              <w:t>2</w:t>
            </w:r>
            <w:r w:rsidRPr="00C30891">
              <w:rPr>
                <w:rFonts w:ascii="Times New Roman" w:hAnsi="Times New Roman" w:cs="Times New Roman"/>
                <w:b/>
                <w:sz w:val="22"/>
                <w:szCs w:val="22"/>
              </w:rPr>
              <w:t>.</w:t>
            </w:r>
          </w:p>
          <w:p w14:paraId="028F6861" w14:textId="77777777" w:rsidR="00C11D87" w:rsidRDefault="003F1515" w:rsidP="003F1515">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Комплексный метод позволяет более объективно оценить конкурентоспособности. Определите последовательность этапов оценки конкурентоспособности комплексно методом:</w:t>
            </w:r>
          </w:p>
          <w:tbl>
            <w:tblPr>
              <w:tblStyle w:val="afd"/>
              <w:tblW w:w="357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09"/>
              <w:gridCol w:w="966"/>
            </w:tblGrid>
            <w:tr w:rsidR="003F1515" w:rsidRPr="003F1515" w14:paraId="38D1C989" w14:textId="77777777" w:rsidTr="000F7955">
              <w:tc>
                <w:tcPr>
                  <w:tcW w:w="2609" w:type="dxa"/>
                </w:tcPr>
                <w:p w14:paraId="3B55097D" w14:textId="0660D75D" w:rsidR="003F1515" w:rsidRPr="003F1515" w:rsidRDefault="003F1515">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Определение факторов конкурентоспособности товаров и составления номенклатуры показателей</w:t>
                  </w:r>
                </w:p>
              </w:tc>
              <w:tc>
                <w:tcPr>
                  <w:tcW w:w="966" w:type="dxa"/>
                </w:tcPr>
                <w:p w14:paraId="4859D1C8" w14:textId="77777777" w:rsidR="003F1515" w:rsidRPr="003F1515" w:rsidRDefault="003F1515" w:rsidP="003F1515">
                  <w:pPr>
                    <w:pStyle w:val="af9"/>
                    <w:snapToGrid w:val="0"/>
                    <w:ind w:left="0"/>
                    <w:contextualSpacing w:val="0"/>
                    <w:jc w:val="center"/>
                    <w:rPr>
                      <w:rFonts w:ascii="Times New Roman" w:hAnsi="Times New Roman" w:cs="Times New Roman"/>
                      <w:color w:val="595959" w:themeColor="text1" w:themeTint="A6"/>
                      <w:sz w:val="22"/>
                      <w:szCs w:val="22"/>
                    </w:rPr>
                  </w:pPr>
                </w:p>
              </w:tc>
            </w:tr>
            <w:tr w:rsidR="003F1515" w:rsidRPr="003F1515" w14:paraId="53802C40" w14:textId="77777777" w:rsidTr="000F7955">
              <w:tc>
                <w:tcPr>
                  <w:tcW w:w="2609" w:type="dxa"/>
                </w:tcPr>
                <w:p w14:paraId="632D6B7A" w14:textId="1E196496" w:rsidR="003F1515" w:rsidRPr="003F1515" w:rsidRDefault="003F1515">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Комплексное исследование рынка и потребности населения</w:t>
                  </w:r>
                </w:p>
              </w:tc>
              <w:tc>
                <w:tcPr>
                  <w:tcW w:w="966" w:type="dxa"/>
                </w:tcPr>
                <w:p w14:paraId="608117F0" w14:textId="77777777" w:rsidR="003F1515" w:rsidRPr="003F1515" w:rsidRDefault="003F1515" w:rsidP="003F1515">
                  <w:pPr>
                    <w:pStyle w:val="af9"/>
                    <w:snapToGrid w:val="0"/>
                    <w:ind w:left="0"/>
                    <w:contextualSpacing w:val="0"/>
                    <w:jc w:val="center"/>
                    <w:rPr>
                      <w:rFonts w:ascii="Times New Roman" w:hAnsi="Times New Roman" w:cs="Times New Roman"/>
                      <w:color w:val="595959" w:themeColor="text1" w:themeTint="A6"/>
                      <w:sz w:val="22"/>
                      <w:szCs w:val="22"/>
                    </w:rPr>
                  </w:pPr>
                </w:p>
              </w:tc>
            </w:tr>
            <w:tr w:rsidR="003F1515" w:rsidRPr="003F1515" w14:paraId="41BD8058" w14:textId="77777777" w:rsidTr="000F7955">
              <w:tc>
                <w:tcPr>
                  <w:tcW w:w="2609" w:type="dxa"/>
                </w:tcPr>
                <w:p w14:paraId="772E79D3" w14:textId="7E373589" w:rsidR="003F1515" w:rsidRPr="003F1515" w:rsidRDefault="003F1515">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Расчёт комплексного интегрального показателя конкурентоспособности товара</w:t>
                  </w:r>
                </w:p>
              </w:tc>
              <w:tc>
                <w:tcPr>
                  <w:tcW w:w="966" w:type="dxa"/>
                </w:tcPr>
                <w:p w14:paraId="4D04870B" w14:textId="77777777" w:rsidR="003F1515" w:rsidRPr="003F1515" w:rsidRDefault="003F1515" w:rsidP="003F1515">
                  <w:pPr>
                    <w:pStyle w:val="af9"/>
                    <w:snapToGrid w:val="0"/>
                    <w:ind w:left="0"/>
                    <w:contextualSpacing w:val="0"/>
                    <w:jc w:val="center"/>
                    <w:rPr>
                      <w:rFonts w:ascii="Times New Roman" w:hAnsi="Times New Roman" w:cs="Times New Roman"/>
                      <w:color w:val="595959" w:themeColor="text1" w:themeTint="A6"/>
                      <w:sz w:val="22"/>
                      <w:szCs w:val="22"/>
                    </w:rPr>
                  </w:pPr>
                </w:p>
              </w:tc>
            </w:tr>
            <w:tr w:rsidR="003F1515" w:rsidRPr="003F1515" w14:paraId="5BFE4564" w14:textId="77777777" w:rsidTr="000F7955">
              <w:tc>
                <w:tcPr>
                  <w:tcW w:w="2609" w:type="dxa"/>
                </w:tcPr>
                <w:p w14:paraId="1DF19786" w14:textId="545899B0" w:rsidR="003F1515" w:rsidRPr="003F1515" w:rsidRDefault="003F1515">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Экспертиза показатели конкурентоспособности товаров и услуг</w:t>
                  </w:r>
                </w:p>
              </w:tc>
              <w:tc>
                <w:tcPr>
                  <w:tcW w:w="966" w:type="dxa"/>
                </w:tcPr>
                <w:p w14:paraId="584EA434" w14:textId="77777777" w:rsidR="003F1515" w:rsidRPr="003F1515" w:rsidRDefault="003F1515" w:rsidP="003F1515">
                  <w:pPr>
                    <w:pStyle w:val="af9"/>
                    <w:snapToGrid w:val="0"/>
                    <w:ind w:left="0"/>
                    <w:contextualSpacing w:val="0"/>
                    <w:jc w:val="center"/>
                    <w:rPr>
                      <w:rFonts w:ascii="Times New Roman" w:hAnsi="Times New Roman" w:cs="Times New Roman"/>
                      <w:color w:val="595959" w:themeColor="text1" w:themeTint="A6"/>
                      <w:sz w:val="22"/>
                      <w:szCs w:val="22"/>
                    </w:rPr>
                  </w:pPr>
                </w:p>
              </w:tc>
            </w:tr>
            <w:tr w:rsidR="003F1515" w:rsidRPr="003F1515" w14:paraId="3D752CAB" w14:textId="77777777" w:rsidTr="000F7955">
              <w:tc>
                <w:tcPr>
                  <w:tcW w:w="2609" w:type="dxa"/>
                </w:tcPr>
                <w:p w14:paraId="09E6CC45" w14:textId="21A49B73" w:rsidR="003F1515" w:rsidRPr="003F1515" w:rsidRDefault="003F1515">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Анализ полученных результатов и составления заключение о конкурентоспособности товара или услуги</w:t>
                  </w:r>
                </w:p>
              </w:tc>
              <w:tc>
                <w:tcPr>
                  <w:tcW w:w="966" w:type="dxa"/>
                </w:tcPr>
                <w:p w14:paraId="76372AE3" w14:textId="77777777" w:rsidR="003F1515" w:rsidRPr="003F1515" w:rsidRDefault="003F1515" w:rsidP="003F1515">
                  <w:pPr>
                    <w:pStyle w:val="af9"/>
                    <w:snapToGrid w:val="0"/>
                    <w:ind w:left="0"/>
                    <w:contextualSpacing w:val="0"/>
                    <w:jc w:val="center"/>
                    <w:rPr>
                      <w:rFonts w:ascii="Times New Roman" w:hAnsi="Times New Roman" w:cs="Times New Roman"/>
                      <w:color w:val="595959" w:themeColor="text1" w:themeTint="A6"/>
                      <w:sz w:val="22"/>
                      <w:szCs w:val="22"/>
                    </w:rPr>
                  </w:pPr>
                </w:p>
              </w:tc>
            </w:tr>
          </w:tbl>
          <w:p w14:paraId="443767A6" w14:textId="3893361A" w:rsidR="003F1515" w:rsidRPr="003F1515" w:rsidRDefault="003F1515" w:rsidP="003F1515">
            <w:pPr>
              <w:widowControl w:val="0"/>
              <w:tabs>
                <w:tab w:val="left" w:pos="993"/>
              </w:tabs>
              <w:snapToGrid w:val="0"/>
              <w:rPr>
                <w:rFonts w:ascii="Times New Roman" w:hAnsi="Times New Roman" w:cs="Times New Roman"/>
                <w:color w:val="000000"/>
                <w:sz w:val="22"/>
                <w:szCs w:val="22"/>
                <w:shd w:val="clear" w:color="auto" w:fill="FFFFFF"/>
              </w:rPr>
            </w:pPr>
          </w:p>
        </w:tc>
      </w:tr>
      <w:tr w:rsidR="00E67F18" w:rsidRPr="008016F6" w14:paraId="4CD2A0A1" w14:textId="77777777" w:rsidTr="000F7955">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3F9A72D" w14:textId="77777777" w:rsidR="00E67F18" w:rsidRPr="00F029DF" w:rsidRDefault="00E67F18" w:rsidP="00E67F18">
            <w:pPr>
              <w:widowControl w:val="0"/>
              <w:tabs>
                <w:tab w:val="left" w:pos="1418"/>
              </w:tabs>
              <w:snapToGrid w:val="0"/>
              <w:rPr>
                <w:rFonts w:ascii="Times New Roman" w:hAnsi="Times New Roman" w:cs="Times New Roman"/>
                <w:sz w:val="22"/>
                <w:szCs w:val="22"/>
              </w:rPr>
            </w:pPr>
            <w:r w:rsidRPr="00F029DF">
              <w:rPr>
                <w:rFonts w:ascii="Times New Roman" w:hAnsi="Times New Roman" w:cs="Times New Roman"/>
                <w:sz w:val="22"/>
                <w:szCs w:val="22"/>
              </w:rPr>
              <w:lastRenderedPageBreak/>
              <w:t>ПКП-2</w:t>
            </w:r>
          </w:p>
          <w:p w14:paraId="0A87AADD" w14:textId="711701F3" w:rsidR="00E67F18" w:rsidRPr="00F029DF" w:rsidRDefault="00E67F18" w:rsidP="00E67F18">
            <w:pPr>
              <w:widowControl w:val="0"/>
              <w:tabs>
                <w:tab w:val="left" w:pos="1418"/>
              </w:tabs>
              <w:snapToGrid w:val="0"/>
              <w:rPr>
                <w:rFonts w:ascii="Times New Roman" w:hAnsi="Times New Roman" w:cs="Times New Roman"/>
                <w:sz w:val="22"/>
                <w:szCs w:val="22"/>
              </w:rPr>
            </w:pPr>
            <w:r w:rsidRPr="00F029DF">
              <w:rPr>
                <w:rFonts w:ascii="Times New Roman" w:hAnsi="Times New Roman" w:cs="Times New Roman"/>
                <w:sz w:val="22"/>
                <w:szCs w:val="22"/>
              </w:rPr>
              <w:t xml:space="preserve">Способность организовывать оперативную деятельность </w:t>
            </w:r>
            <w:r w:rsidRPr="00F029DF">
              <w:rPr>
                <w:rFonts w:ascii="Times New Roman" w:hAnsi="Times New Roman" w:cs="Times New Roman"/>
                <w:sz w:val="22"/>
                <w:szCs w:val="22"/>
              </w:rPr>
              <w:lastRenderedPageBreak/>
              <w:t>компаний с использованием процессного и проектного подходов.</w:t>
            </w:r>
          </w:p>
        </w:tc>
        <w:tc>
          <w:tcPr>
            <w:tcW w:w="1924" w:type="dxa"/>
            <w:tcBorders>
              <w:top w:val="single" w:sz="4" w:space="0" w:color="000000"/>
              <w:left w:val="single" w:sz="4" w:space="0" w:color="000000"/>
              <w:bottom w:val="single" w:sz="4" w:space="0" w:color="000000"/>
              <w:right w:val="single" w:sz="4" w:space="0" w:color="000000"/>
            </w:tcBorders>
            <w:shd w:val="clear" w:color="auto" w:fill="auto"/>
          </w:tcPr>
          <w:p w14:paraId="720454C6" w14:textId="2B353262" w:rsidR="00E67F18" w:rsidRPr="00F029DF" w:rsidRDefault="00E67F18">
            <w:pPr>
              <w:pStyle w:val="af9"/>
              <w:widowControl w:val="0"/>
              <w:numPr>
                <w:ilvl w:val="0"/>
                <w:numId w:val="29"/>
              </w:numPr>
              <w:tabs>
                <w:tab w:val="left" w:pos="540"/>
              </w:tabs>
              <w:ind w:left="47" w:firstLine="0"/>
              <w:rPr>
                <w:rFonts w:ascii="Times New Roman" w:hAnsi="Times New Roman" w:cs="Times New Roman"/>
                <w:sz w:val="22"/>
                <w:szCs w:val="22"/>
              </w:rPr>
            </w:pPr>
            <w:r w:rsidRPr="00F029DF">
              <w:rPr>
                <w:rFonts w:ascii="Times New Roman" w:hAnsi="Times New Roman" w:cs="Times New Roman"/>
                <w:sz w:val="22"/>
                <w:szCs w:val="22"/>
              </w:rPr>
              <w:lastRenderedPageBreak/>
              <w:t xml:space="preserve">Проводит исследование операционной деятельности организации и </w:t>
            </w:r>
            <w:r w:rsidRPr="00F029DF">
              <w:rPr>
                <w:rFonts w:ascii="Times New Roman" w:hAnsi="Times New Roman" w:cs="Times New Roman"/>
                <w:sz w:val="22"/>
                <w:szCs w:val="22"/>
              </w:rPr>
              <w:lastRenderedPageBreak/>
              <w:t>совершенствуют её на основе процессного и проектного подходов.</w:t>
            </w:r>
          </w:p>
          <w:p w14:paraId="32DA9638" w14:textId="1912A20C" w:rsidR="00E67F18" w:rsidRPr="00F029DF" w:rsidRDefault="00E67F18" w:rsidP="00E67F18">
            <w:pPr>
              <w:widowControl w:val="0"/>
              <w:tabs>
                <w:tab w:val="left" w:pos="540"/>
              </w:tabs>
              <w:rPr>
                <w:rFonts w:ascii="Times New Roman" w:hAnsi="Times New Roman" w:cs="Times New Roman"/>
                <w:sz w:val="22"/>
                <w:szCs w:val="22"/>
              </w:rPr>
            </w:pPr>
          </w:p>
          <w:p w14:paraId="7ADF54A9" w14:textId="64BFE156" w:rsidR="00E67F18" w:rsidRPr="00F029DF" w:rsidRDefault="00E67F18" w:rsidP="00E67F18">
            <w:pPr>
              <w:widowControl w:val="0"/>
              <w:tabs>
                <w:tab w:val="left" w:pos="540"/>
              </w:tabs>
              <w:rPr>
                <w:rFonts w:ascii="Times New Roman" w:hAnsi="Times New Roman" w:cs="Times New Roman"/>
                <w:sz w:val="22"/>
                <w:szCs w:val="22"/>
              </w:rPr>
            </w:pPr>
          </w:p>
          <w:p w14:paraId="287E1DD7" w14:textId="3E007794" w:rsidR="00E67F18" w:rsidRDefault="00E67F18" w:rsidP="00E67F18">
            <w:pPr>
              <w:widowControl w:val="0"/>
              <w:tabs>
                <w:tab w:val="left" w:pos="540"/>
              </w:tabs>
              <w:rPr>
                <w:rFonts w:ascii="Times New Roman" w:hAnsi="Times New Roman" w:cs="Times New Roman"/>
                <w:sz w:val="22"/>
                <w:szCs w:val="22"/>
              </w:rPr>
            </w:pPr>
          </w:p>
          <w:p w14:paraId="32F83A10" w14:textId="77D854B8" w:rsidR="00C11D87" w:rsidRDefault="00C11D87" w:rsidP="00E67F18">
            <w:pPr>
              <w:widowControl w:val="0"/>
              <w:tabs>
                <w:tab w:val="left" w:pos="540"/>
              </w:tabs>
              <w:rPr>
                <w:rFonts w:ascii="Times New Roman" w:hAnsi="Times New Roman" w:cs="Times New Roman"/>
                <w:sz w:val="22"/>
                <w:szCs w:val="22"/>
              </w:rPr>
            </w:pPr>
          </w:p>
          <w:p w14:paraId="4137200A" w14:textId="70A5A904" w:rsidR="00C11D87" w:rsidRDefault="00C11D87" w:rsidP="00E67F18">
            <w:pPr>
              <w:widowControl w:val="0"/>
              <w:tabs>
                <w:tab w:val="left" w:pos="540"/>
              </w:tabs>
              <w:rPr>
                <w:rFonts w:ascii="Times New Roman" w:hAnsi="Times New Roman" w:cs="Times New Roman"/>
                <w:sz w:val="22"/>
                <w:szCs w:val="22"/>
              </w:rPr>
            </w:pPr>
          </w:p>
          <w:p w14:paraId="1E51FF09" w14:textId="4AB1B271" w:rsidR="009C1104" w:rsidRDefault="009C1104" w:rsidP="00E67F18">
            <w:pPr>
              <w:widowControl w:val="0"/>
              <w:tabs>
                <w:tab w:val="left" w:pos="540"/>
              </w:tabs>
              <w:rPr>
                <w:rFonts w:ascii="Times New Roman" w:hAnsi="Times New Roman" w:cs="Times New Roman"/>
                <w:sz w:val="22"/>
                <w:szCs w:val="22"/>
              </w:rPr>
            </w:pPr>
          </w:p>
          <w:p w14:paraId="1E177F68" w14:textId="067F70E8" w:rsidR="009C1104" w:rsidRDefault="009C1104" w:rsidP="00E67F18">
            <w:pPr>
              <w:widowControl w:val="0"/>
              <w:tabs>
                <w:tab w:val="left" w:pos="540"/>
              </w:tabs>
              <w:rPr>
                <w:rFonts w:ascii="Times New Roman" w:hAnsi="Times New Roman" w:cs="Times New Roman"/>
                <w:sz w:val="22"/>
                <w:szCs w:val="22"/>
              </w:rPr>
            </w:pPr>
          </w:p>
          <w:p w14:paraId="621B29A1" w14:textId="4718EBEA" w:rsidR="009C1104" w:rsidRDefault="009C1104" w:rsidP="00E67F18">
            <w:pPr>
              <w:widowControl w:val="0"/>
              <w:tabs>
                <w:tab w:val="left" w:pos="540"/>
              </w:tabs>
              <w:rPr>
                <w:rFonts w:ascii="Times New Roman" w:hAnsi="Times New Roman" w:cs="Times New Roman"/>
                <w:sz w:val="22"/>
                <w:szCs w:val="22"/>
              </w:rPr>
            </w:pPr>
          </w:p>
          <w:p w14:paraId="221F5576" w14:textId="271E6776" w:rsidR="009C1104" w:rsidRDefault="009C1104" w:rsidP="00E67F18">
            <w:pPr>
              <w:widowControl w:val="0"/>
              <w:tabs>
                <w:tab w:val="left" w:pos="540"/>
              </w:tabs>
              <w:rPr>
                <w:rFonts w:ascii="Times New Roman" w:hAnsi="Times New Roman" w:cs="Times New Roman"/>
                <w:sz w:val="22"/>
                <w:szCs w:val="22"/>
              </w:rPr>
            </w:pPr>
          </w:p>
          <w:p w14:paraId="5473DA4E" w14:textId="7B8AC444" w:rsidR="009C1104" w:rsidRDefault="009C1104" w:rsidP="00E67F18">
            <w:pPr>
              <w:widowControl w:val="0"/>
              <w:tabs>
                <w:tab w:val="left" w:pos="540"/>
              </w:tabs>
              <w:rPr>
                <w:rFonts w:ascii="Times New Roman" w:hAnsi="Times New Roman" w:cs="Times New Roman"/>
                <w:sz w:val="22"/>
                <w:szCs w:val="22"/>
              </w:rPr>
            </w:pPr>
          </w:p>
          <w:p w14:paraId="15984E0E" w14:textId="0EF7318D" w:rsidR="009C1104" w:rsidRDefault="009C1104" w:rsidP="00E67F18">
            <w:pPr>
              <w:widowControl w:val="0"/>
              <w:tabs>
                <w:tab w:val="left" w:pos="540"/>
              </w:tabs>
              <w:rPr>
                <w:rFonts w:ascii="Times New Roman" w:hAnsi="Times New Roman" w:cs="Times New Roman"/>
                <w:sz w:val="22"/>
                <w:szCs w:val="22"/>
              </w:rPr>
            </w:pPr>
          </w:p>
          <w:p w14:paraId="3C34A61F" w14:textId="4AD5BA12" w:rsidR="009C1104" w:rsidRDefault="009C1104" w:rsidP="00E67F18">
            <w:pPr>
              <w:widowControl w:val="0"/>
              <w:tabs>
                <w:tab w:val="left" w:pos="540"/>
              </w:tabs>
              <w:rPr>
                <w:rFonts w:ascii="Times New Roman" w:hAnsi="Times New Roman" w:cs="Times New Roman"/>
                <w:sz w:val="22"/>
                <w:szCs w:val="22"/>
              </w:rPr>
            </w:pPr>
          </w:p>
          <w:p w14:paraId="045010F8" w14:textId="0EA7B810" w:rsidR="009C1104" w:rsidRDefault="009C1104" w:rsidP="00E67F18">
            <w:pPr>
              <w:widowControl w:val="0"/>
              <w:tabs>
                <w:tab w:val="left" w:pos="540"/>
              </w:tabs>
              <w:rPr>
                <w:rFonts w:ascii="Times New Roman" w:hAnsi="Times New Roman" w:cs="Times New Roman"/>
                <w:sz w:val="22"/>
                <w:szCs w:val="22"/>
              </w:rPr>
            </w:pPr>
          </w:p>
          <w:p w14:paraId="534CF99B" w14:textId="4B108733" w:rsidR="009C1104" w:rsidRDefault="009C1104" w:rsidP="00E67F18">
            <w:pPr>
              <w:widowControl w:val="0"/>
              <w:tabs>
                <w:tab w:val="left" w:pos="540"/>
              </w:tabs>
              <w:rPr>
                <w:rFonts w:ascii="Times New Roman" w:hAnsi="Times New Roman" w:cs="Times New Roman"/>
                <w:sz w:val="22"/>
                <w:szCs w:val="22"/>
              </w:rPr>
            </w:pPr>
          </w:p>
          <w:p w14:paraId="541F8BD7" w14:textId="5944888D" w:rsidR="009C1104" w:rsidRDefault="009C1104" w:rsidP="00E67F18">
            <w:pPr>
              <w:widowControl w:val="0"/>
              <w:tabs>
                <w:tab w:val="left" w:pos="540"/>
              </w:tabs>
              <w:rPr>
                <w:rFonts w:ascii="Times New Roman" w:hAnsi="Times New Roman" w:cs="Times New Roman"/>
                <w:sz w:val="22"/>
                <w:szCs w:val="22"/>
              </w:rPr>
            </w:pPr>
          </w:p>
          <w:p w14:paraId="35377412" w14:textId="2B6CB121" w:rsidR="009C1104" w:rsidRDefault="009C1104" w:rsidP="00E67F18">
            <w:pPr>
              <w:widowControl w:val="0"/>
              <w:tabs>
                <w:tab w:val="left" w:pos="540"/>
              </w:tabs>
              <w:rPr>
                <w:rFonts w:ascii="Times New Roman" w:hAnsi="Times New Roman" w:cs="Times New Roman"/>
                <w:sz w:val="22"/>
                <w:szCs w:val="22"/>
              </w:rPr>
            </w:pPr>
          </w:p>
          <w:p w14:paraId="03D4099F" w14:textId="7881C8F0" w:rsidR="009C1104" w:rsidRDefault="009C1104" w:rsidP="00E67F18">
            <w:pPr>
              <w:widowControl w:val="0"/>
              <w:tabs>
                <w:tab w:val="left" w:pos="540"/>
              </w:tabs>
              <w:rPr>
                <w:rFonts w:ascii="Times New Roman" w:hAnsi="Times New Roman" w:cs="Times New Roman"/>
                <w:sz w:val="22"/>
                <w:szCs w:val="22"/>
              </w:rPr>
            </w:pPr>
          </w:p>
          <w:p w14:paraId="26069786" w14:textId="65EFBEBA" w:rsidR="009C1104" w:rsidRDefault="009C1104" w:rsidP="00E67F18">
            <w:pPr>
              <w:widowControl w:val="0"/>
              <w:tabs>
                <w:tab w:val="left" w:pos="540"/>
              </w:tabs>
              <w:rPr>
                <w:rFonts w:ascii="Times New Roman" w:hAnsi="Times New Roman" w:cs="Times New Roman"/>
                <w:sz w:val="22"/>
                <w:szCs w:val="22"/>
              </w:rPr>
            </w:pPr>
          </w:p>
          <w:p w14:paraId="3974D79D" w14:textId="5280670B" w:rsidR="009C1104" w:rsidRDefault="009C1104" w:rsidP="00E67F18">
            <w:pPr>
              <w:widowControl w:val="0"/>
              <w:tabs>
                <w:tab w:val="left" w:pos="540"/>
              </w:tabs>
              <w:rPr>
                <w:rFonts w:ascii="Times New Roman" w:hAnsi="Times New Roman" w:cs="Times New Roman"/>
                <w:sz w:val="22"/>
                <w:szCs w:val="22"/>
              </w:rPr>
            </w:pPr>
          </w:p>
          <w:p w14:paraId="58378E9B" w14:textId="6666AFFD" w:rsidR="009C1104" w:rsidRDefault="009C1104" w:rsidP="00E67F18">
            <w:pPr>
              <w:widowControl w:val="0"/>
              <w:tabs>
                <w:tab w:val="left" w:pos="540"/>
              </w:tabs>
              <w:rPr>
                <w:rFonts w:ascii="Times New Roman" w:hAnsi="Times New Roman" w:cs="Times New Roman"/>
                <w:sz w:val="22"/>
                <w:szCs w:val="22"/>
              </w:rPr>
            </w:pPr>
          </w:p>
          <w:p w14:paraId="0C7A7B65" w14:textId="77777777" w:rsidR="009C1104" w:rsidRDefault="009C1104" w:rsidP="00E67F18">
            <w:pPr>
              <w:widowControl w:val="0"/>
              <w:tabs>
                <w:tab w:val="left" w:pos="540"/>
              </w:tabs>
              <w:rPr>
                <w:rFonts w:ascii="Times New Roman" w:hAnsi="Times New Roman" w:cs="Times New Roman"/>
                <w:sz w:val="22"/>
                <w:szCs w:val="22"/>
              </w:rPr>
            </w:pPr>
          </w:p>
          <w:p w14:paraId="5512040C" w14:textId="77777777" w:rsidR="00C11D87" w:rsidRPr="00F029DF" w:rsidRDefault="00C11D87" w:rsidP="00E67F18">
            <w:pPr>
              <w:widowControl w:val="0"/>
              <w:tabs>
                <w:tab w:val="left" w:pos="540"/>
              </w:tabs>
              <w:rPr>
                <w:rFonts w:ascii="Times New Roman" w:hAnsi="Times New Roman" w:cs="Times New Roman"/>
                <w:sz w:val="22"/>
                <w:szCs w:val="22"/>
              </w:rPr>
            </w:pPr>
          </w:p>
          <w:p w14:paraId="5A9A1821" w14:textId="54AFA972" w:rsidR="00E67F18" w:rsidRPr="00F029DF" w:rsidRDefault="00E67F18">
            <w:pPr>
              <w:pStyle w:val="af9"/>
              <w:widowControl w:val="0"/>
              <w:numPr>
                <w:ilvl w:val="0"/>
                <w:numId w:val="29"/>
              </w:numPr>
              <w:tabs>
                <w:tab w:val="left" w:pos="540"/>
              </w:tabs>
              <w:ind w:left="47" w:firstLine="0"/>
              <w:rPr>
                <w:rFonts w:ascii="Times New Roman" w:hAnsi="Times New Roman" w:cs="Times New Roman"/>
                <w:sz w:val="22"/>
                <w:szCs w:val="22"/>
              </w:rPr>
            </w:pPr>
            <w:r w:rsidRPr="00F029DF">
              <w:rPr>
                <w:rFonts w:ascii="Times New Roman" w:hAnsi="Times New Roman" w:cs="Times New Roman"/>
                <w:sz w:val="22"/>
                <w:szCs w:val="22"/>
              </w:rPr>
              <w:t>Управляет проектами на основе классических и гибких методологий.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A688AED" w14:textId="77777777" w:rsidR="00E67F18" w:rsidRPr="00F029DF" w:rsidRDefault="00E67F18" w:rsidP="00E67F18">
            <w:pPr>
              <w:widowControl w:val="0"/>
              <w:rPr>
                <w:rFonts w:ascii="Times New Roman" w:eastAsia="TimesNewRomanPSMT" w:hAnsi="Times New Roman" w:cs="Times New Roman"/>
                <w:b/>
                <w:sz w:val="22"/>
                <w:szCs w:val="22"/>
              </w:rPr>
            </w:pPr>
            <w:r w:rsidRPr="00F029DF">
              <w:rPr>
                <w:rFonts w:ascii="Times New Roman" w:eastAsia="TimesNewRomanPSMT" w:hAnsi="Times New Roman" w:cs="Times New Roman"/>
                <w:b/>
                <w:sz w:val="22"/>
                <w:szCs w:val="22"/>
              </w:rPr>
              <w:lastRenderedPageBreak/>
              <w:t xml:space="preserve">Знать: </w:t>
            </w:r>
            <w:r w:rsidRPr="00F029DF">
              <w:rPr>
                <w:rFonts w:ascii="Times New Roman" w:hAnsi="Times New Roman" w:cs="Times New Roman"/>
                <w:sz w:val="22"/>
                <w:szCs w:val="22"/>
              </w:rPr>
              <w:t xml:space="preserve">основные понятия и концепции процессного и проектного управления, инструменты и методы исследования операционной </w:t>
            </w:r>
            <w:r w:rsidRPr="00F029DF">
              <w:rPr>
                <w:rFonts w:ascii="Times New Roman" w:hAnsi="Times New Roman" w:cs="Times New Roman"/>
                <w:sz w:val="22"/>
                <w:szCs w:val="22"/>
              </w:rPr>
              <w:lastRenderedPageBreak/>
              <w:t>деятельности.</w:t>
            </w:r>
          </w:p>
          <w:p w14:paraId="77A6925E" w14:textId="094B8FC9" w:rsidR="00E67F18" w:rsidRPr="00F029DF" w:rsidRDefault="00E67F18" w:rsidP="00E67F18">
            <w:pPr>
              <w:widowControl w:val="0"/>
              <w:rPr>
                <w:rFonts w:ascii="Times New Roman" w:hAnsi="Times New Roman" w:cs="Times New Roman"/>
                <w:sz w:val="22"/>
                <w:szCs w:val="22"/>
              </w:rPr>
            </w:pPr>
            <w:r w:rsidRPr="00F029DF">
              <w:rPr>
                <w:rFonts w:ascii="Times New Roman" w:eastAsia="TimesNewRomanPSMT" w:hAnsi="Times New Roman" w:cs="Times New Roman"/>
                <w:b/>
                <w:sz w:val="22"/>
                <w:szCs w:val="22"/>
              </w:rPr>
              <w:t xml:space="preserve">Уметь: </w:t>
            </w:r>
            <w:r w:rsidRPr="00F029DF">
              <w:rPr>
                <w:rFonts w:ascii="Times New Roman" w:eastAsia="TimesNewRomanPSMT" w:hAnsi="Times New Roman" w:cs="Times New Roman"/>
                <w:sz w:val="22"/>
                <w:szCs w:val="22"/>
              </w:rPr>
              <w:t xml:space="preserve">применять </w:t>
            </w:r>
            <w:r w:rsidRPr="00F029DF">
              <w:rPr>
                <w:rFonts w:ascii="Times New Roman" w:hAnsi="Times New Roman" w:cs="Times New Roman"/>
                <w:sz w:val="22"/>
                <w:szCs w:val="22"/>
              </w:rPr>
              <w:t>на практики инструменты и методы исследования операционной деятельности на основе процессного и проектного подходов.</w:t>
            </w:r>
          </w:p>
          <w:p w14:paraId="32D7BADB" w14:textId="19283D2D" w:rsidR="00E67F18" w:rsidRPr="00F029DF" w:rsidRDefault="00E67F18" w:rsidP="00E67F18">
            <w:pPr>
              <w:widowControl w:val="0"/>
              <w:rPr>
                <w:rFonts w:ascii="Times New Roman" w:hAnsi="Times New Roman" w:cs="Times New Roman"/>
                <w:sz w:val="22"/>
                <w:szCs w:val="22"/>
              </w:rPr>
            </w:pPr>
          </w:p>
          <w:p w14:paraId="37BFA41E" w14:textId="4E07D24A" w:rsidR="00E67F18" w:rsidRPr="00F029DF" w:rsidRDefault="00E67F18" w:rsidP="00E67F18">
            <w:pPr>
              <w:widowControl w:val="0"/>
              <w:rPr>
                <w:rFonts w:ascii="Times New Roman" w:hAnsi="Times New Roman" w:cs="Times New Roman"/>
                <w:sz w:val="22"/>
                <w:szCs w:val="22"/>
              </w:rPr>
            </w:pPr>
          </w:p>
          <w:p w14:paraId="1D1B2DFD" w14:textId="010515BE" w:rsidR="00E67F18" w:rsidRDefault="00E67F18" w:rsidP="00E67F18">
            <w:pPr>
              <w:widowControl w:val="0"/>
              <w:rPr>
                <w:rFonts w:ascii="Times New Roman" w:hAnsi="Times New Roman" w:cs="Times New Roman"/>
                <w:sz w:val="22"/>
                <w:szCs w:val="22"/>
              </w:rPr>
            </w:pPr>
          </w:p>
          <w:p w14:paraId="3B1FC2DC" w14:textId="4C834B89" w:rsidR="009C1104" w:rsidRDefault="009C1104" w:rsidP="00E67F18">
            <w:pPr>
              <w:widowControl w:val="0"/>
              <w:rPr>
                <w:rFonts w:ascii="Times New Roman" w:hAnsi="Times New Roman" w:cs="Times New Roman"/>
                <w:sz w:val="22"/>
                <w:szCs w:val="22"/>
              </w:rPr>
            </w:pPr>
          </w:p>
          <w:p w14:paraId="63F5B55D" w14:textId="643B8E85" w:rsidR="009C1104" w:rsidRDefault="009C1104" w:rsidP="00E67F18">
            <w:pPr>
              <w:widowControl w:val="0"/>
              <w:rPr>
                <w:rFonts w:ascii="Times New Roman" w:hAnsi="Times New Roman" w:cs="Times New Roman"/>
                <w:sz w:val="22"/>
                <w:szCs w:val="22"/>
              </w:rPr>
            </w:pPr>
          </w:p>
          <w:p w14:paraId="5BD76712" w14:textId="719A06D0" w:rsidR="009C1104" w:rsidRDefault="009C1104" w:rsidP="00E67F18">
            <w:pPr>
              <w:widowControl w:val="0"/>
              <w:rPr>
                <w:rFonts w:ascii="Times New Roman" w:hAnsi="Times New Roman" w:cs="Times New Roman"/>
                <w:sz w:val="22"/>
                <w:szCs w:val="22"/>
              </w:rPr>
            </w:pPr>
          </w:p>
          <w:p w14:paraId="3D043B45" w14:textId="66629A82" w:rsidR="009C1104" w:rsidRDefault="009C1104" w:rsidP="00E67F18">
            <w:pPr>
              <w:widowControl w:val="0"/>
              <w:rPr>
                <w:rFonts w:ascii="Times New Roman" w:hAnsi="Times New Roman" w:cs="Times New Roman"/>
                <w:sz w:val="22"/>
                <w:szCs w:val="22"/>
              </w:rPr>
            </w:pPr>
          </w:p>
          <w:p w14:paraId="6FCE6243" w14:textId="5B9C99E7" w:rsidR="009C1104" w:rsidRDefault="009C1104" w:rsidP="00E67F18">
            <w:pPr>
              <w:widowControl w:val="0"/>
              <w:rPr>
                <w:rFonts w:ascii="Times New Roman" w:hAnsi="Times New Roman" w:cs="Times New Roman"/>
                <w:sz w:val="22"/>
                <w:szCs w:val="22"/>
              </w:rPr>
            </w:pPr>
          </w:p>
          <w:p w14:paraId="21C90C9C" w14:textId="38F58068" w:rsidR="009C1104" w:rsidRDefault="009C1104" w:rsidP="00E67F18">
            <w:pPr>
              <w:widowControl w:val="0"/>
              <w:rPr>
                <w:rFonts w:ascii="Times New Roman" w:hAnsi="Times New Roman" w:cs="Times New Roman"/>
                <w:sz w:val="22"/>
                <w:szCs w:val="22"/>
              </w:rPr>
            </w:pPr>
          </w:p>
          <w:p w14:paraId="3D4BF76A" w14:textId="265F6AFC" w:rsidR="009C1104" w:rsidRDefault="009C1104" w:rsidP="00E67F18">
            <w:pPr>
              <w:widowControl w:val="0"/>
              <w:rPr>
                <w:rFonts w:ascii="Times New Roman" w:hAnsi="Times New Roman" w:cs="Times New Roman"/>
                <w:sz w:val="22"/>
                <w:szCs w:val="22"/>
              </w:rPr>
            </w:pPr>
          </w:p>
          <w:p w14:paraId="35981858" w14:textId="26EAB6CC" w:rsidR="009C1104" w:rsidRDefault="009C1104" w:rsidP="00E67F18">
            <w:pPr>
              <w:widowControl w:val="0"/>
              <w:rPr>
                <w:rFonts w:ascii="Times New Roman" w:hAnsi="Times New Roman" w:cs="Times New Roman"/>
                <w:sz w:val="22"/>
                <w:szCs w:val="22"/>
              </w:rPr>
            </w:pPr>
          </w:p>
          <w:p w14:paraId="157366E3" w14:textId="073EBD7A" w:rsidR="009C1104" w:rsidRDefault="009C1104" w:rsidP="00E67F18">
            <w:pPr>
              <w:widowControl w:val="0"/>
              <w:rPr>
                <w:rFonts w:ascii="Times New Roman" w:hAnsi="Times New Roman" w:cs="Times New Roman"/>
                <w:sz w:val="22"/>
                <w:szCs w:val="22"/>
              </w:rPr>
            </w:pPr>
          </w:p>
          <w:p w14:paraId="0CF7AED7" w14:textId="14FB2674" w:rsidR="009C1104" w:rsidRDefault="009C1104" w:rsidP="00E67F18">
            <w:pPr>
              <w:widowControl w:val="0"/>
              <w:rPr>
                <w:rFonts w:ascii="Times New Roman" w:hAnsi="Times New Roman" w:cs="Times New Roman"/>
                <w:sz w:val="22"/>
                <w:szCs w:val="22"/>
              </w:rPr>
            </w:pPr>
          </w:p>
          <w:p w14:paraId="01FEFA66" w14:textId="2DD8CEC2" w:rsidR="009C1104" w:rsidRDefault="009C1104" w:rsidP="00E67F18">
            <w:pPr>
              <w:widowControl w:val="0"/>
              <w:rPr>
                <w:rFonts w:ascii="Times New Roman" w:hAnsi="Times New Roman" w:cs="Times New Roman"/>
                <w:sz w:val="22"/>
                <w:szCs w:val="22"/>
              </w:rPr>
            </w:pPr>
          </w:p>
          <w:p w14:paraId="7180A8B1" w14:textId="6FD47254" w:rsidR="009C1104" w:rsidRDefault="009C1104" w:rsidP="00E67F18">
            <w:pPr>
              <w:widowControl w:val="0"/>
              <w:rPr>
                <w:rFonts w:ascii="Times New Roman" w:hAnsi="Times New Roman" w:cs="Times New Roman"/>
                <w:sz w:val="22"/>
                <w:szCs w:val="22"/>
              </w:rPr>
            </w:pPr>
          </w:p>
          <w:p w14:paraId="4432ED3D" w14:textId="70C40636" w:rsidR="009C1104" w:rsidRDefault="009C1104" w:rsidP="00E67F18">
            <w:pPr>
              <w:widowControl w:val="0"/>
              <w:rPr>
                <w:rFonts w:ascii="Times New Roman" w:hAnsi="Times New Roman" w:cs="Times New Roman"/>
                <w:sz w:val="22"/>
                <w:szCs w:val="22"/>
              </w:rPr>
            </w:pPr>
          </w:p>
          <w:p w14:paraId="2B2F49A4" w14:textId="5028F484" w:rsidR="009C1104" w:rsidRDefault="009C1104" w:rsidP="00E67F18">
            <w:pPr>
              <w:widowControl w:val="0"/>
              <w:rPr>
                <w:rFonts w:ascii="Times New Roman" w:hAnsi="Times New Roman" w:cs="Times New Roman"/>
                <w:sz w:val="22"/>
                <w:szCs w:val="22"/>
              </w:rPr>
            </w:pPr>
          </w:p>
          <w:p w14:paraId="4E3940EC" w14:textId="057C76D4" w:rsidR="009C1104" w:rsidRDefault="009C1104" w:rsidP="00E67F18">
            <w:pPr>
              <w:widowControl w:val="0"/>
              <w:rPr>
                <w:rFonts w:ascii="Times New Roman" w:hAnsi="Times New Roman" w:cs="Times New Roman"/>
                <w:sz w:val="22"/>
                <w:szCs w:val="22"/>
              </w:rPr>
            </w:pPr>
          </w:p>
          <w:p w14:paraId="12E7555F" w14:textId="4FC2D362" w:rsidR="009C1104" w:rsidRDefault="009C1104" w:rsidP="00E67F18">
            <w:pPr>
              <w:widowControl w:val="0"/>
              <w:rPr>
                <w:rFonts w:ascii="Times New Roman" w:hAnsi="Times New Roman" w:cs="Times New Roman"/>
                <w:sz w:val="22"/>
                <w:szCs w:val="22"/>
              </w:rPr>
            </w:pPr>
          </w:p>
          <w:p w14:paraId="4C4A0C0B" w14:textId="70CC7C11" w:rsidR="00E67F18" w:rsidRPr="00F029DF" w:rsidRDefault="00E67F18" w:rsidP="000F7955">
            <w:pPr>
              <w:widowControl w:val="0"/>
              <w:rPr>
                <w:rFonts w:ascii="Times New Roman" w:eastAsia="Arial Unicode MS" w:hAnsi="Times New Roman" w:cs="Times New Roman"/>
                <w:b/>
                <w:color w:val="000000"/>
                <w:sz w:val="22"/>
                <w:szCs w:val="22"/>
                <w:u w:color="000000"/>
              </w:rPr>
            </w:pPr>
          </w:p>
          <w:p w14:paraId="4FBCF16A" w14:textId="77777777" w:rsidR="00E67F18" w:rsidRPr="00F029DF" w:rsidRDefault="00E67F18" w:rsidP="00E67F18">
            <w:pPr>
              <w:widowControl w:val="0"/>
              <w:rPr>
                <w:rFonts w:ascii="Times New Roman" w:hAnsi="Times New Roman" w:cs="Times New Roman"/>
                <w:sz w:val="22"/>
                <w:szCs w:val="22"/>
              </w:rPr>
            </w:pPr>
            <w:r w:rsidRPr="00F029DF">
              <w:rPr>
                <w:rFonts w:ascii="Times New Roman" w:eastAsia="TimesNewRomanPSMT" w:hAnsi="Times New Roman" w:cs="Times New Roman"/>
                <w:b/>
                <w:sz w:val="22"/>
                <w:szCs w:val="22"/>
              </w:rPr>
              <w:t xml:space="preserve">Знать: </w:t>
            </w:r>
            <w:r w:rsidRPr="00F029DF">
              <w:rPr>
                <w:rFonts w:ascii="Times New Roman" w:hAnsi="Times New Roman" w:cs="Times New Roman"/>
                <w:sz w:val="22"/>
                <w:szCs w:val="22"/>
              </w:rPr>
              <w:t>методы, техники и инструментарий классических и гибких методологий.</w:t>
            </w:r>
          </w:p>
          <w:p w14:paraId="310C66DB" w14:textId="1E864D2C" w:rsidR="00E67F18" w:rsidRPr="00F029DF" w:rsidRDefault="00E67F18" w:rsidP="00E67F18">
            <w:pPr>
              <w:widowControl w:val="0"/>
              <w:snapToGrid w:val="0"/>
              <w:rPr>
                <w:rFonts w:ascii="Times New Roman" w:hAnsi="Times New Roman" w:cs="Times New Roman"/>
                <w:b/>
                <w:sz w:val="22"/>
                <w:szCs w:val="22"/>
              </w:rPr>
            </w:pPr>
            <w:r w:rsidRPr="00F029DF">
              <w:rPr>
                <w:rFonts w:ascii="Times New Roman" w:eastAsia="TimesNewRomanPSMT" w:hAnsi="Times New Roman" w:cs="Times New Roman"/>
                <w:b/>
                <w:sz w:val="22"/>
                <w:szCs w:val="22"/>
              </w:rPr>
              <w:t xml:space="preserve">Уметь: </w:t>
            </w:r>
            <w:r w:rsidRPr="00F029DF">
              <w:rPr>
                <w:rFonts w:ascii="Times New Roman" w:eastAsia="TimesNewRomanPSMT" w:hAnsi="Times New Roman" w:cs="Times New Roman"/>
                <w:sz w:val="22"/>
                <w:szCs w:val="22"/>
              </w:rPr>
              <w:t xml:space="preserve">применять </w:t>
            </w:r>
            <w:r w:rsidRPr="00F029DF">
              <w:rPr>
                <w:rFonts w:ascii="Times New Roman" w:hAnsi="Times New Roman" w:cs="Times New Roman"/>
                <w:sz w:val="22"/>
                <w:szCs w:val="22"/>
              </w:rPr>
              <w:t>методы, техники и инструментарий классических и гибких методологий для управления проектами.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4AA8255C" w14:textId="77777777" w:rsidR="00E67F18" w:rsidRPr="00C30891" w:rsidRDefault="00E67F18" w:rsidP="00E67F18">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lastRenderedPageBreak/>
              <w:t>Задание 1.</w:t>
            </w:r>
          </w:p>
          <w:p w14:paraId="3A1E2F80" w14:textId="345F8B60" w:rsidR="00402A3E" w:rsidRPr="001F5110" w:rsidRDefault="00402A3E">
            <w:pPr>
              <w:pStyle w:val="af9"/>
              <w:numPr>
                <w:ilvl w:val="0"/>
                <w:numId w:val="9"/>
              </w:numPr>
              <w:suppressAutoHyphens w:val="0"/>
              <w:snapToGrid w:val="0"/>
              <w:ind w:left="284"/>
              <w:contextualSpacing w:val="0"/>
              <w:rPr>
                <w:rFonts w:ascii="Times New Roman" w:hAnsi="Times New Roman" w:cs="Times New Roman"/>
                <w:sz w:val="24"/>
              </w:rPr>
            </w:pPr>
            <w:r w:rsidRPr="001F5110">
              <w:rPr>
                <w:rFonts w:ascii="Times New Roman" w:hAnsi="Times New Roman" w:cs="Times New Roman"/>
                <w:color w:val="595959" w:themeColor="text1" w:themeTint="A6"/>
                <w:sz w:val="24"/>
              </w:rPr>
              <w:t xml:space="preserve">Определите последовательность </w:t>
            </w:r>
            <w:r w:rsidR="00BD653E">
              <w:rPr>
                <w:rFonts w:ascii="Times New Roman" w:hAnsi="Times New Roman" w:cs="Times New Roman"/>
                <w:color w:val="595959" w:themeColor="text1" w:themeTint="A6"/>
                <w:sz w:val="24"/>
              </w:rPr>
              <w:t>п</w:t>
            </w:r>
            <w:r>
              <w:rPr>
                <w:rFonts w:ascii="Times New Roman" w:hAnsi="Times New Roman" w:cs="Times New Roman"/>
                <w:color w:val="595959" w:themeColor="text1" w:themeTint="A6"/>
                <w:sz w:val="24"/>
              </w:rPr>
              <w:t>роцесс</w:t>
            </w:r>
            <w:r w:rsidR="00BD653E">
              <w:rPr>
                <w:rFonts w:ascii="Times New Roman" w:hAnsi="Times New Roman" w:cs="Times New Roman"/>
                <w:color w:val="595959" w:themeColor="text1" w:themeTint="A6"/>
                <w:sz w:val="24"/>
              </w:rPr>
              <w:t>а</w:t>
            </w:r>
            <w:r>
              <w:rPr>
                <w:rFonts w:ascii="Times New Roman" w:hAnsi="Times New Roman" w:cs="Times New Roman"/>
                <w:color w:val="595959" w:themeColor="text1" w:themeTint="A6"/>
                <w:sz w:val="24"/>
              </w:rPr>
              <w:t xml:space="preserve"> образования интегрального показателя</w:t>
            </w:r>
            <w:r w:rsidRPr="001F5110">
              <w:rPr>
                <w:rFonts w:ascii="Times New Roman" w:hAnsi="Times New Roman" w:cs="Times New Roman"/>
                <w:color w:val="595959" w:themeColor="text1" w:themeTint="A6"/>
                <w:sz w:val="24"/>
              </w:rPr>
              <w:t>:</w:t>
            </w:r>
          </w:p>
          <w:tbl>
            <w:tblPr>
              <w:tblStyle w:val="afd"/>
              <w:tblW w:w="357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09"/>
              <w:gridCol w:w="966"/>
            </w:tblGrid>
            <w:tr w:rsidR="00402A3E" w:rsidRPr="003F1515" w14:paraId="7E0158F7" w14:textId="77777777" w:rsidTr="00402A3E">
              <w:tc>
                <w:tcPr>
                  <w:tcW w:w="2609" w:type="dxa"/>
                </w:tcPr>
                <w:p w14:paraId="33504454" w14:textId="6C7D7E74" w:rsidR="00402A3E" w:rsidRPr="003F1515" w:rsidRDefault="00BD653E">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lastRenderedPageBreak/>
                    <w:t>Формирование матрицы парных сравнение</w:t>
                  </w:r>
                </w:p>
              </w:tc>
              <w:tc>
                <w:tcPr>
                  <w:tcW w:w="966" w:type="dxa"/>
                </w:tcPr>
                <w:p w14:paraId="295A0868" w14:textId="77777777" w:rsidR="00402A3E" w:rsidRPr="003F1515" w:rsidRDefault="00402A3E" w:rsidP="00402A3E">
                  <w:pPr>
                    <w:pStyle w:val="af9"/>
                    <w:snapToGrid w:val="0"/>
                    <w:ind w:left="0"/>
                    <w:contextualSpacing w:val="0"/>
                    <w:jc w:val="center"/>
                    <w:rPr>
                      <w:rFonts w:ascii="Times New Roman" w:hAnsi="Times New Roman" w:cs="Times New Roman"/>
                      <w:color w:val="595959" w:themeColor="text1" w:themeTint="A6"/>
                      <w:sz w:val="22"/>
                      <w:szCs w:val="22"/>
                    </w:rPr>
                  </w:pPr>
                </w:p>
              </w:tc>
            </w:tr>
            <w:tr w:rsidR="00402A3E" w:rsidRPr="003F1515" w14:paraId="4012CD5B" w14:textId="77777777" w:rsidTr="00402A3E">
              <w:tc>
                <w:tcPr>
                  <w:tcW w:w="2609" w:type="dxa"/>
                </w:tcPr>
                <w:p w14:paraId="14BEFE1C" w14:textId="158AA14D" w:rsidR="00402A3E" w:rsidRPr="003F1515" w:rsidRDefault="00BD653E">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Определение показателей экономической безопасности</w:t>
                  </w:r>
                </w:p>
              </w:tc>
              <w:tc>
                <w:tcPr>
                  <w:tcW w:w="966" w:type="dxa"/>
                </w:tcPr>
                <w:p w14:paraId="7E272DBE" w14:textId="77777777" w:rsidR="00402A3E" w:rsidRPr="003F1515" w:rsidRDefault="00402A3E" w:rsidP="00402A3E">
                  <w:pPr>
                    <w:pStyle w:val="af9"/>
                    <w:snapToGrid w:val="0"/>
                    <w:ind w:left="0"/>
                    <w:contextualSpacing w:val="0"/>
                    <w:jc w:val="center"/>
                    <w:rPr>
                      <w:rFonts w:ascii="Times New Roman" w:hAnsi="Times New Roman" w:cs="Times New Roman"/>
                      <w:color w:val="595959" w:themeColor="text1" w:themeTint="A6"/>
                      <w:sz w:val="22"/>
                      <w:szCs w:val="22"/>
                    </w:rPr>
                  </w:pPr>
                </w:p>
              </w:tc>
            </w:tr>
            <w:tr w:rsidR="00402A3E" w:rsidRPr="003F1515" w14:paraId="4EC31D55" w14:textId="77777777" w:rsidTr="00402A3E">
              <w:tc>
                <w:tcPr>
                  <w:tcW w:w="2609" w:type="dxa"/>
                </w:tcPr>
                <w:p w14:paraId="2C5CF54D" w14:textId="1FA1FA68" w:rsidR="00402A3E" w:rsidRPr="003F1515" w:rsidRDefault="00BD653E">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Факторный анализ влияния показателей на результат</w:t>
                  </w:r>
                </w:p>
              </w:tc>
              <w:tc>
                <w:tcPr>
                  <w:tcW w:w="966" w:type="dxa"/>
                </w:tcPr>
                <w:p w14:paraId="053B4B44" w14:textId="77777777" w:rsidR="00402A3E" w:rsidRPr="003F1515" w:rsidRDefault="00402A3E" w:rsidP="00402A3E">
                  <w:pPr>
                    <w:pStyle w:val="af9"/>
                    <w:snapToGrid w:val="0"/>
                    <w:ind w:left="0"/>
                    <w:contextualSpacing w:val="0"/>
                    <w:jc w:val="center"/>
                    <w:rPr>
                      <w:rFonts w:ascii="Times New Roman" w:hAnsi="Times New Roman" w:cs="Times New Roman"/>
                      <w:color w:val="595959" w:themeColor="text1" w:themeTint="A6"/>
                      <w:sz w:val="22"/>
                      <w:szCs w:val="22"/>
                    </w:rPr>
                  </w:pPr>
                </w:p>
              </w:tc>
            </w:tr>
            <w:tr w:rsidR="00402A3E" w:rsidRPr="003F1515" w14:paraId="79226BAE" w14:textId="77777777" w:rsidTr="00402A3E">
              <w:tc>
                <w:tcPr>
                  <w:tcW w:w="2609" w:type="dxa"/>
                </w:tcPr>
                <w:p w14:paraId="2E493779" w14:textId="0A802706" w:rsidR="00402A3E" w:rsidRPr="003F1515" w:rsidRDefault="00BD653E">
                  <w:pPr>
                    <w:pStyle w:val="af9"/>
                    <w:numPr>
                      <w:ilvl w:val="0"/>
                      <w:numId w:val="8"/>
                    </w:numPr>
                    <w:suppressAutoHyphens w:val="0"/>
                    <w:snapToGrid w:val="0"/>
                    <w:ind w:left="376"/>
                    <w:contextualSpacing w:val="0"/>
                    <w:jc w:val="both"/>
                    <w:rPr>
                      <w:rFonts w:ascii="Times New Roman" w:hAnsi="Times New Roman" w:cs="Times New Roman"/>
                      <w:color w:val="595959" w:themeColor="text1" w:themeTint="A6"/>
                      <w:sz w:val="22"/>
                      <w:szCs w:val="22"/>
                    </w:rPr>
                  </w:pPr>
                  <w:r w:rsidRPr="003F1515">
                    <w:rPr>
                      <w:rFonts w:ascii="Times New Roman" w:hAnsi="Times New Roman" w:cs="Times New Roman"/>
                      <w:color w:val="595959" w:themeColor="text1" w:themeTint="A6"/>
                      <w:sz w:val="22"/>
                      <w:szCs w:val="22"/>
                    </w:rPr>
                    <w:t>Определение интегрального показателя</w:t>
                  </w:r>
                </w:p>
              </w:tc>
              <w:tc>
                <w:tcPr>
                  <w:tcW w:w="966" w:type="dxa"/>
                </w:tcPr>
                <w:p w14:paraId="49E1DE85" w14:textId="77777777" w:rsidR="00402A3E" w:rsidRPr="003F1515" w:rsidRDefault="00402A3E" w:rsidP="00402A3E">
                  <w:pPr>
                    <w:pStyle w:val="af9"/>
                    <w:snapToGrid w:val="0"/>
                    <w:ind w:left="0"/>
                    <w:contextualSpacing w:val="0"/>
                    <w:jc w:val="center"/>
                    <w:rPr>
                      <w:rFonts w:ascii="Times New Roman" w:hAnsi="Times New Roman" w:cs="Times New Roman"/>
                      <w:color w:val="595959" w:themeColor="text1" w:themeTint="A6"/>
                      <w:sz w:val="22"/>
                      <w:szCs w:val="22"/>
                    </w:rPr>
                  </w:pPr>
                </w:p>
              </w:tc>
            </w:tr>
          </w:tbl>
          <w:p w14:paraId="46E48E53" w14:textId="77777777" w:rsidR="00E67F18" w:rsidRDefault="00E67F18" w:rsidP="00E67F18">
            <w:pPr>
              <w:widowControl w:val="0"/>
              <w:tabs>
                <w:tab w:val="left" w:pos="993"/>
              </w:tabs>
              <w:snapToGrid w:val="0"/>
              <w:rPr>
                <w:rFonts w:ascii="Times New Roman" w:hAnsi="Times New Roman" w:cs="Times New Roman"/>
                <w:color w:val="0D2437"/>
                <w:sz w:val="22"/>
                <w:szCs w:val="22"/>
              </w:rPr>
            </w:pPr>
          </w:p>
          <w:p w14:paraId="635D5FD6" w14:textId="77777777" w:rsidR="00E67F18" w:rsidRPr="00C30891" w:rsidRDefault="00E67F18" w:rsidP="00E67F18">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Задание 2.</w:t>
            </w:r>
          </w:p>
          <w:p w14:paraId="5DD75651" w14:textId="77777777" w:rsidR="001E18F9" w:rsidRDefault="001E18F9" w:rsidP="001E18F9">
            <w:pPr>
              <w:widowControl w:val="0"/>
              <w:tabs>
                <w:tab w:val="left" w:pos="993"/>
              </w:tabs>
              <w:snapToGrid w:val="0"/>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Для повышения эффективности производства разработаны соответствующие задачи критерии экономической безопасности для этих задач определены следующим образом:</w:t>
            </w:r>
          </w:p>
          <w:p w14:paraId="29173F50" w14:textId="77777777" w:rsidR="001E18F9" w:rsidRDefault="001E18F9" w:rsidP="001E18F9">
            <w:pPr>
              <w:widowControl w:val="0"/>
              <w:tabs>
                <w:tab w:val="left" w:pos="993"/>
              </w:tabs>
              <w:snapToGrid w:val="0"/>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Критерии 1 - снизить издержки производства не менее чем на 10%;</w:t>
            </w:r>
          </w:p>
          <w:p w14:paraId="7BE4AA63" w14:textId="77777777" w:rsidR="001E18F9" w:rsidRDefault="001E18F9" w:rsidP="001E18F9">
            <w:pPr>
              <w:widowControl w:val="0"/>
              <w:tabs>
                <w:tab w:val="left" w:pos="993"/>
              </w:tabs>
              <w:snapToGrid w:val="0"/>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Критерии 2 - повысить объем реализации продукции на 8% от объема предыдущего года рентабельностью выше 12%.</w:t>
            </w:r>
          </w:p>
          <w:p w14:paraId="34349824" w14:textId="77777777" w:rsidR="00E67F18" w:rsidRDefault="001E18F9" w:rsidP="001E18F9">
            <w:pPr>
              <w:widowControl w:val="0"/>
              <w:tabs>
                <w:tab w:val="left" w:pos="993"/>
              </w:tabs>
              <w:snapToGrid w:val="0"/>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Для каждой поставленные задачи определите процессы и операции по снижению риска.</w:t>
            </w:r>
          </w:p>
          <w:p w14:paraId="60BD6D40" w14:textId="77777777" w:rsidR="009C1104" w:rsidRPr="00C30891" w:rsidRDefault="009C1104" w:rsidP="009C1104">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Задание 1.</w:t>
            </w:r>
          </w:p>
          <w:p w14:paraId="5E1517B9" w14:textId="77777777" w:rsidR="009C1104" w:rsidRPr="0024742E" w:rsidRDefault="009C1104" w:rsidP="009C1104">
            <w:pPr>
              <w:widowControl w:val="0"/>
              <w:tabs>
                <w:tab w:val="left" w:pos="993"/>
              </w:tabs>
              <w:snapToGrid w:val="0"/>
              <w:rPr>
                <w:rFonts w:ascii="Times New Roman" w:hAnsi="Times New Roman" w:cs="Times New Roman"/>
                <w:bCs/>
                <w:sz w:val="22"/>
                <w:szCs w:val="22"/>
              </w:rPr>
            </w:pPr>
            <w:r w:rsidRPr="0024742E">
              <w:rPr>
                <w:rFonts w:ascii="Times New Roman" w:hAnsi="Times New Roman" w:cs="Times New Roman"/>
                <w:bCs/>
                <w:sz w:val="22"/>
                <w:szCs w:val="22"/>
              </w:rPr>
              <w:t>Для оценки информации об ущербе и вероятности совершении событий не используется:</w:t>
            </w:r>
          </w:p>
          <w:p w14:paraId="6A3C0E7D" w14:textId="77777777" w:rsidR="009C1104" w:rsidRPr="0024742E" w:rsidRDefault="009C1104">
            <w:pPr>
              <w:pStyle w:val="af9"/>
              <w:widowControl w:val="0"/>
              <w:numPr>
                <w:ilvl w:val="0"/>
                <w:numId w:val="41"/>
              </w:numPr>
              <w:tabs>
                <w:tab w:val="left" w:pos="993"/>
              </w:tabs>
              <w:snapToGrid w:val="0"/>
              <w:ind w:left="368"/>
              <w:rPr>
                <w:rFonts w:ascii="Times New Roman" w:hAnsi="Times New Roman" w:cs="Times New Roman"/>
                <w:bCs/>
                <w:sz w:val="22"/>
                <w:szCs w:val="22"/>
              </w:rPr>
            </w:pPr>
            <w:r w:rsidRPr="0024742E">
              <w:rPr>
                <w:rFonts w:ascii="Times New Roman" w:hAnsi="Times New Roman" w:cs="Times New Roman"/>
                <w:bCs/>
                <w:sz w:val="22"/>
                <w:szCs w:val="22"/>
              </w:rPr>
              <w:t>регрессионный анализ</w:t>
            </w:r>
          </w:p>
          <w:p w14:paraId="1D04BC09" w14:textId="77777777" w:rsidR="009C1104" w:rsidRPr="0024742E" w:rsidRDefault="009C1104">
            <w:pPr>
              <w:pStyle w:val="af9"/>
              <w:widowControl w:val="0"/>
              <w:numPr>
                <w:ilvl w:val="0"/>
                <w:numId w:val="41"/>
              </w:numPr>
              <w:tabs>
                <w:tab w:val="left" w:pos="993"/>
              </w:tabs>
              <w:snapToGrid w:val="0"/>
              <w:ind w:left="368"/>
              <w:rPr>
                <w:rFonts w:ascii="Times New Roman" w:hAnsi="Times New Roman" w:cs="Times New Roman"/>
                <w:bCs/>
                <w:sz w:val="22"/>
                <w:szCs w:val="22"/>
              </w:rPr>
            </w:pPr>
            <w:r w:rsidRPr="0024742E">
              <w:rPr>
                <w:rFonts w:ascii="Times New Roman" w:hAnsi="Times New Roman" w:cs="Times New Roman"/>
                <w:bCs/>
                <w:sz w:val="22"/>
                <w:szCs w:val="22"/>
              </w:rPr>
              <w:t>метод корреляции</w:t>
            </w:r>
          </w:p>
          <w:p w14:paraId="59AE6AF4" w14:textId="77777777" w:rsidR="009C1104" w:rsidRPr="0024742E" w:rsidRDefault="009C1104">
            <w:pPr>
              <w:pStyle w:val="af9"/>
              <w:widowControl w:val="0"/>
              <w:numPr>
                <w:ilvl w:val="0"/>
                <w:numId w:val="41"/>
              </w:numPr>
              <w:tabs>
                <w:tab w:val="left" w:pos="993"/>
              </w:tabs>
              <w:snapToGrid w:val="0"/>
              <w:ind w:left="368"/>
              <w:rPr>
                <w:rFonts w:ascii="Times New Roman" w:hAnsi="Times New Roman" w:cs="Times New Roman"/>
                <w:bCs/>
                <w:sz w:val="22"/>
                <w:szCs w:val="22"/>
              </w:rPr>
            </w:pPr>
            <w:r w:rsidRPr="0024742E">
              <w:rPr>
                <w:rFonts w:ascii="Times New Roman" w:hAnsi="Times New Roman" w:cs="Times New Roman"/>
                <w:bCs/>
                <w:sz w:val="22"/>
                <w:szCs w:val="22"/>
              </w:rPr>
              <w:t>анкетный опрос</w:t>
            </w:r>
          </w:p>
          <w:p w14:paraId="1349E9A3" w14:textId="77777777" w:rsidR="009C1104" w:rsidRPr="00C11D87" w:rsidRDefault="009C1104">
            <w:pPr>
              <w:pStyle w:val="af9"/>
              <w:widowControl w:val="0"/>
              <w:numPr>
                <w:ilvl w:val="0"/>
                <w:numId w:val="41"/>
              </w:numPr>
              <w:tabs>
                <w:tab w:val="left" w:pos="993"/>
              </w:tabs>
              <w:snapToGrid w:val="0"/>
              <w:ind w:left="368"/>
              <w:rPr>
                <w:rFonts w:ascii="Times New Roman" w:hAnsi="Times New Roman" w:cs="Times New Roman"/>
                <w:b/>
                <w:sz w:val="22"/>
                <w:szCs w:val="22"/>
              </w:rPr>
            </w:pPr>
            <w:r w:rsidRPr="0024742E">
              <w:rPr>
                <w:rFonts w:ascii="Times New Roman" w:hAnsi="Times New Roman" w:cs="Times New Roman"/>
                <w:bCs/>
                <w:sz w:val="22"/>
                <w:szCs w:val="22"/>
              </w:rPr>
              <w:t>факторный анализ и моделирование</w:t>
            </w:r>
          </w:p>
          <w:p w14:paraId="1594C146" w14:textId="77777777" w:rsidR="009C1104" w:rsidRDefault="009C1104" w:rsidP="009C1104">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 xml:space="preserve">Задание </w:t>
            </w:r>
            <w:r>
              <w:rPr>
                <w:rFonts w:ascii="Times New Roman" w:hAnsi="Times New Roman" w:cs="Times New Roman"/>
                <w:b/>
                <w:sz w:val="22"/>
                <w:szCs w:val="22"/>
              </w:rPr>
              <w:t>2</w:t>
            </w:r>
            <w:r w:rsidRPr="00C30891">
              <w:rPr>
                <w:rFonts w:ascii="Times New Roman" w:hAnsi="Times New Roman" w:cs="Times New Roman"/>
                <w:b/>
                <w:sz w:val="22"/>
                <w:szCs w:val="22"/>
              </w:rPr>
              <w:t>.</w:t>
            </w:r>
          </w:p>
          <w:p w14:paraId="06C7509B" w14:textId="77777777" w:rsidR="009C1104" w:rsidRDefault="009C1104" w:rsidP="009C1104">
            <w:pPr>
              <w:widowControl w:val="0"/>
              <w:tabs>
                <w:tab w:val="left" w:pos="993"/>
              </w:tabs>
              <w:snapToGrid w:val="0"/>
              <w:rPr>
                <w:rFonts w:ascii="Times New Roman" w:hAnsi="Times New Roman" w:cs="Times New Roman"/>
                <w:color w:val="111111"/>
                <w:sz w:val="22"/>
                <w:szCs w:val="22"/>
                <w:shd w:val="clear" w:color="auto" w:fill="FFFFFF"/>
              </w:rPr>
            </w:pPr>
            <w:r>
              <w:rPr>
                <w:rFonts w:ascii="Times New Roman" w:hAnsi="Times New Roman" w:cs="Times New Roman"/>
                <w:color w:val="111111"/>
                <w:sz w:val="22"/>
                <w:szCs w:val="22"/>
                <w:shd w:val="clear" w:color="auto" w:fill="FFFFFF"/>
              </w:rPr>
              <w:t>__________ метод основан на теории экономических рисков и предполагает расчёт ущерба по каждой значительной угрозе и его сопоставление с величиной доходов или прибыли предприятия.</w:t>
            </w:r>
          </w:p>
          <w:p w14:paraId="276C0A4D" w14:textId="77777777" w:rsidR="009C1104" w:rsidRDefault="009C1104">
            <w:pPr>
              <w:pStyle w:val="af9"/>
              <w:widowControl w:val="0"/>
              <w:numPr>
                <w:ilvl w:val="0"/>
                <w:numId w:val="40"/>
              </w:numPr>
              <w:tabs>
                <w:tab w:val="left" w:pos="993"/>
              </w:tabs>
              <w:snapToGrid w:val="0"/>
              <w:ind w:left="368"/>
              <w:rPr>
                <w:rFonts w:ascii="Times New Roman" w:hAnsi="Times New Roman" w:cs="Times New Roman"/>
                <w:color w:val="111111"/>
                <w:sz w:val="22"/>
                <w:szCs w:val="22"/>
                <w:shd w:val="clear" w:color="auto" w:fill="FFFFFF"/>
              </w:rPr>
            </w:pPr>
            <w:r>
              <w:rPr>
                <w:rFonts w:ascii="Times New Roman" w:hAnsi="Times New Roman" w:cs="Times New Roman"/>
                <w:color w:val="111111"/>
                <w:sz w:val="22"/>
                <w:szCs w:val="22"/>
                <w:shd w:val="clear" w:color="auto" w:fill="FFFFFF"/>
              </w:rPr>
              <w:t>Комплексный</w:t>
            </w:r>
          </w:p>
          <w:p w14:paraId="76D3E417" w14:textId="77777777" w:rsidR="009C1104" w:rsidRDefault="009C1104">
            <w:pPr>
              <w:pStyle w:val="af9"/>
              <w:widowControl w:val="0"/>
              <w:numPr>
                <w:ilvl w:val="0"/>
                <w:numId w:val="40"/>
              </w:numPr>
              <w:tabs>
                <w:tab w:val="left" w:pos="993"/>
              </w:tabs>
              <w:snapToGrid w:val="0"/>
              <w:ind w:left="368"/>
              <w:rPr>
                <w:rFonts w:ascii="Times New Roman" w:hAnsi="Times New Roman" w:cs="Times New Roman"/>
                <w:color w:val="111111"/>
                <w:sz w:val="22"/>
                <w:szCs w:val="22"/>
                <w:shd w:val="clear" w:color="auto" w:fill="FFFFFF"/>
              </w:rPr>
            </w:pPr>
            <w:r>
              <w:rPr>
                <w:rFonts w:ascii="Times New Roman" w:hAnsi="Times New Roman" w:cs="Times New Roman"/>
                <w:color w:val="111111"/>
                <w:sz w:val="22"/>
                <w:szCs w:val="22"/>
                <w:shd w:val="clear" w:color="auto" w:fill="FFFFFF"/>
              </w:rPr>
              <w:t>Ресурсно-функциональный</w:t>
            </w:r>
          </w:p>
          <w:p w14:paraId="39E2486F" w14:textId="77777777" w:rsidR="009C1104" w:rsidRDefault="009C1104">
            <w:pPr>
              <w:pStyle w:val="af9"/>
              <w:widowControl w:val="0"/>
              <w:numPr>
                <w:ilvl w:val="0"/>
                <w:numId w:val="40"/>
              </w:numPr>
              <w:tabs>
                <w:tab w:val="left" w:pos="993"/>
              </w:tabs>
              <w:snapToGrid w:val="0"/>
              <w:ind w:left="368"/>
              <w:rPr>
                <w:rFonts w:ascii="Times New Roman" w:hAnsi="Times New Roman" w:cs="Times New Roman"/>
                <w:color w:val="111111"/>
                <w:sz w:val="22"/>
                <w:szCs w:val="22"/>
                <w:shd w:val="clear" w:color="auto" w:fill="FFFFFF"/>
              </w:rPr>
            </w:pPr>
            <w:r>
              <w:rPr>
                <w:rFonts w:ascii="Times New Roman" w:hAnsi="Times New Roman" w:cs="Times New Roman"/>
                <w:color w:val="111111"/>
                <w:sz w:val="22"/>
                <w:szCs w:val="22"/>
                <w:shd w:val="clear" w:color="auto" w:fill="FFFFFF"/>
              </w:rPr>
              <w:t>Индикативный</w:t>
            </w:r>
          </w:p>
          <w:p w14:paraId="1E480ACA" w14:textId="0289AB49" w:rsidR="009C1104" w:rsidRPr="009C1104" w:rsidRDefault="009C1104">
            <w:pPr>
              <w:pStyle w:val="af9"/>
              <w:widowControl w:val="0"/>
              <w:numPr>
                <w:ilvl w:val="0"/>
                <w:numId w:val="40"/>
              </w:numPr>
              <w:tabs>
                <w:tab w:val="left" w:pos="993"/>
              </w:tabs>
              <w:snapToGrid w:val="0"/>
              <w:ind w:left="368"/>
              <w:rPr>
                <w:rFonts w:ascii="Times New Roman" w:hAnsi="Times New Roman" w:cs="Times New Roman"/>
                <w:color w:val="111111"/>
                <w:sz w:val="22"/>
                <w:szCs w:val="22"/>
                <w:shd w:val="clear" w:color="auto" w:fill="FFFFFF"/>
              </w:rPr>
            </w:pPr>
            <w:r>
              <w:rPr>
                <w:rFonts w:ascii="Times New Roman" w:hAnsi="Times New Roman" w:cs="Times New Roman"/>
                <w:color w:val="111111"/>
                <w:sz w:val="22"/>
                <w:szCs w:val="22"/>
                <w:shd w:val="clear" w:color="auto" w:fill="FFFFFF"/>
              </w:rPr>
              <w:t>Групповой</w:t>
            </w:r>
          </w:p>
        </w:tc>
      </w:tr>
      <w:tr w:rsidR="00E67F18" w:rsidRPr="008016F6" w14:paraId="42F98FC4" w14:textId="77777777" w:rsidTr="000F7955">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0560094" w14:textId="77777777" w:rsidR="00E67F18" w:rsidRPr="00F029DF" w:rsidRDefault="00E67F18" w:rsidP="00E67F18">
            <w:pPr>
              <w:widowControl w:val="0"/>
              <w:tabs>
                <w:tab w:val="left" w:pos="1418"/>
              </w:tabs>
              <w:snapToGrid w:val="0"/>
              <w:rPr>
                <w:rFonts w:ascii="Times New Roman" w:hAnsi="Times New Roman" w:cs="Times New Roman"/>
                <w:sz w:val="22"/>
                <w:szCs w:val="22"/>
              </w:rPr>
            </w:pPr>
            <w:r w:rsidRPr="00F029DF">
              <w:rPr>
                <w:rFonts w:ascii="Times New Roman" w:hAnsi="Times New Roman" w:cs="Times New Roman"/>
                <w:sz w:val="22"/>
                <w:szCs w:val="22"/>
              </w:rPr>
              <w:lastRenderedPageBreak/>
              <w:t>ПКП-3</w:t>
            </w:r>
          </w:p>
          <w:p w14:paraId="615CA6D0" w14:textId="2761253C" w:rsidR="00E67F18" w:rsidRPr="00F029DF" w:rsidRDefault="00E67F18" w:rsidP="00E67F18">
            <w:pPr>
              <w:widowControl w:val="0"/>
              <w:tabs>
                <w:tab w:val="left" w:pos="1418"/>
              </w:tabs>
              <w:snapToGrid w:val="0"/>
              <w:rPr>
                <w:rFonts w:ascii="Times New Roman" w:hAnsi="Times New Roman" w:cs="Times New Roman"/>
                <w:sz w:val="22"/>
                <w:szCs w:val="22"/>
              </w:rPr>
            </w:pPr>
            <w:r w:rsidRPr="00F029DF">
              <w:rPr>
                <w:rFonts w:ascii="Times New Roman" w:hAnsi="Times New Roman" w:cs="Times New Roman"/>
                <w:sz w:val="22"/>
                <w:szCs w:val="22"/>
              </w:rPr>
              <w:t xml:space="preserve">Способность определять тенденции в развитии </w:t>
            </w:r>
            <w:r w:rsidRPr="00F029DF">
              <w:rPr>
                <w:rFonts w:ascii="Times New Roman" w:hAnsi="Times New Roman" w:cs="Times New Roman"/>
                <w:sz w:val="22"/>
                <w:szCs w:val="22"/>
              </w:rPr>
              <w:lastRenderedPageBreak/>
              <w:t>современной мировой и отечественной экономики, искать и находить возможности для создания бизнеса</w:t>
            </w:r>
          </w:p>
        </w:tc>
        <w:tc>
          <w:tcPr>
            <w:tcW w:w="1924" w:type="dxa"/>
            <w:tcBorders>
              <w:top w:val="single" w:sz="4" w:space="0" w:color="000000"/>
              <w:left w:val="single" w:sz="4" w:space="0" w:color="000000"/>
              <w:bottom w:val="single" w:sz="4" w:space="0" w:color="000000"/>
              <w:right w:val="single" w:sz="4" w:space="0" w:color="000000"/>
            </w:tcBorders>
            <w:shd w:val="clear" w:color="auto" w:fill="auto"/>
          </w:tcPr>
          <w:p w14:paraId="34ECA49B" w14:textId="48DE60F4" w:rsidR="00E67F18" w:rsidRPr="00F029DF" w:rsidRDefault="00E67F18">
            <w:pPr>
              <w:pStyle w:val="af9"/>
              <w:widowControl w:val="0"/>
              <w:numPr>
                <w:ilvl w:val="0"/>
                <w:numId w:val="30"/>
              </w:numPr>
              <w:tabs>
                <w:tab w:val="left" w:pos="540"/>
              </w:tabs>
              <w:ind w:left="47" w:firstLine="0"/>
              <w:rPr>
                <w:rFonts w:ascii="Times New Roman" w:hAnsi="Times New Roman" w:cs="Times New Roman"/>
                <w:sz w:val="22"/>
                <w:szCs w:val="22"/>
              </w:rPr>
            </w:pPr>
            <w:r w:rsidRPr="00F029DF">
              <w:rPr>
                <w:rFonts w:ascii="Times New Roman" w:hAnsi="Times New Roman" w:cs="Times New Roman"/>
                <w:sz w:val="22"/>
                <w:szCs w:val="22"/>
              </w:rPr>
              <w:lastRenderedPageBreak/>
              <w:t xml:space="preserve">Применяет теоретические знания и экономические законы для </w:t>
            </w:r>
            <w:r w:rsidRPr="00F029DF">
              <w:rPr>
                <w:rFonts w:ascii="Times New Roman" w:hAnsi="Times New Roman" w:cs="Times New Roman"/>
                <w:sz w:val="22"/>
                <w:szCs w:val="22"/>
              </w:rPr>
              <w:lastRenderedPageBreak/>
              <w:t>определения основных тенденций в развитии современной мировой экономики.</w:t>
            </w:r>
          </w:p>
          <w:p w14:paraId="7573AD64" w14:textId="77777777" w:rsidR="00E67F18" w:rsidRPr="00F029DF" w:rsidRDefault="00E67F18" w:rsidP="00E67F18">
            <w:pPr>
              <w:widowControl w:val="0"/>
              <w:tabs>
                <w:tab w:val="left" w:pos="540"/>
              </w:tabs>
              <w:rPr>
                <w:rFonts w:ascii="Times New Roman" w:hAnsi="Times New Roman" w:cs="Times New Roman"/>
                <w:sz w:val="22"/>
                <w:szCs w:val="22"/>
              </w:rPr>
            </w:pPr>
          </w:p>
          <w:p w14:paraId="71CFC26C" w14:textId="77777777" w:rsidR="00E67F18" w:rsidRPr="00F029DF" w:rsidRDefault="00E67F18" w:rsidP="00E67F18">
            <w:pPr>
              <w:widowControl w:val="0"/>
              <w:tabs>
                <w:tab w:val="left" w:pos="540"/>
              </w:tabs>
              <w:rPr>
                <w:rFonts w:ascii="Times New Roman" w:hAnsi="Times New Roman" w:cs="Times New Roman"/>
                <w:sz w:val="22"/>
                <w:szCs w:val="22"/>
              </w:rPr>
            </w:pPr>
          </w:p>
          <w:p w14:paraId="4A62950E" w14:textId="77777777" w:rsidR="00E67F18" w:rsidRPr="00F029DF" w:rsidRDefault="00E67F18" w:rsidP="00E67F18">
            <w:pPr>
              <w:widowControl w:val="0"/>
              <w:tabs>
                <w:tab w:val="left" w:pos="540"/>
              </w:tabs>
              <w:rPr>
                <w:rFonts w:ascii="Times New Roman" w:hAnsi="Times New Roman" w:cs="Times New Roman"/>
                <w:sz w:val="22"/>
                <w:szCs w:val="22"/>
              </w:rPr>
            </w:pPr>
          </w:p>
          <w:p w14:paraId="42FD229C" w14:textId="77777777" w:rsidR="00E67F18" w:rsidRPr="00F029DF" w:rsidRDefault="00E67F18" w:rsidP="00E67F18">
            <w:pPr>
              <w:widowControl w:val="0"/>
              <w:tabs>
                <w:tab w:val="left" w:pos="540"/>
              </w:tabs>
              <w:rPr>
                <w:rFonts w:ascii="Times New Roman" w:hAnsi="Times New Roman" w:cs="Times New Roman"/>
                <w:sz w:val="22"/>
                <w:szCs w:val="22"/>
              </w:rPr>
            </w:pPr>
          </w:p>
          <w:p w14:paraId="0425A36D" w14:textId="77777777" w:rsidR="00E67F18" w:rsidRPr="00F029DF" w:rsidRDefault="00E67F18" w:rsidP="00E67F18">
            <w:pPr>
              <w:widowControl w:val="0"/>
              <w:tabs>
                <w:tab w:val="left" w:pos="540"/>
              </w:tabs>
              <w:rPr>
                <w:rFonts w:ascii="Times New Roman" w:hAnsi="Times New Roman" w:cs="Times New Roman"/>
                <w:sz w:val="22"/>
                <w:szCs w:val="22"/>
              </w:rPr>
            </w:pPr>
          </w:p>
          <w:p w14:paraId="1C7AC2A0" w14:textId="2C8922BB" w:rsidR="00C11D87" w:rsidRDefault="00C11D87" w:rsidP="00E67F18">
            <w:pPr>
              <w:widowControl w:val="0"/>
              <w:tabs>
                <w:tab w:val="left" w:pos="540"/>
              </w:tabs>
              <w:rPr>
                <w:rFonts w:ascii="Times New Roman" w:hAnsi="Times New Roman" w:cs="Times New Roman"/>
                <w:sz w:val="22"/>
                <w:szCs w:val="22"/>
              </w:rPr>
            </w:pPr>
          </w:p>
          <w:p w14:paraId="24063906" w14:textId="7CEE226E" w:rsidR="00C11D87" w:rsidRDefault="00C11D87" w:rsidP="00E67F18">
            <w:pPr>
              <w:widowControl w:val="0"/>
              <w:tabs>
                <w:tab w:val="left" w:pos="540"/>
              </w:tabs>
              <w:rPr>
                <w:rFonts w:ascii="Times New Roman" w:hAnsi="Times New Roman" w:cs="Times New Roman"/>
                <w:sz w:val="22"/>
                <w:szCs w:val="22"/>
              </w:rPr>
            </w:pPr>
          </w:p>
          <w:p w14:paraId="56ABDCE8" w14:textId="1A468F5E" w:rsidR="00D45B07" w:rsidRDefault="00D45B07" w:rsidP="00E67F18">
            <w:pPr>
              <w:widowControl w:val="0"/>
              <w:tabs>
                <w:tab w:val="left" w:pos="540"/>
              </w:tabs>
              <w:rPr>
                <w:rFonts w:ascii="Times New Roman" w:hAnsi="Times New Roman" w:cs="Times New Roman"/>
                <w:sz w:val="22"/>
                <w:szCs w:val="22"/>
              </w:rPr>
            </w:pPr>
          </w:p>
          <w:p w14:paraId="1FF6CFE2" w14:textId="2C0D2C33" w:rsidR="00D45B07" w:rsidRDefault="00D45B07" w:rsidP="00E67F18">
            <w:pPr>
              <w:widowControl w:val="0"/>
              <w:tabs>
                <w:tab w:val="left" w:pos="540"/>
              </w:tabs>
              <w:rPr>
                <w:rFonts w:ascii="Times New Roman" w:hAnsi="Times New Roman" w:cs="Times New Roman"/>
                <w:sz w:val="22"/>
                <w:szCs w:val="22"/>
              </w:rPr>
            </w:pPr>
          </w:p>
          <w:p w14:paraId="106570B4" w14:textId="77777777" w:rsidR="003F1515" w:rsidRPr="00F029DF" w:rsidRDefault="003F1515" w:rsidP="00E67F18">
            <w:pPr>
              <w:widowControl w:val="0"/>
              <w:tabs>
                <w:tab w:val="left" w:pos="540"/>
              </w:tabs>
              <w:rPr>
                <w:rFonts w:ascii="Times New Roman" w:hAnsi="Times New Roman" w:cs="Times New Roman"/>
                <w:sz w:val="22"/>
                <w:szCs w:val="22"/>
              </w:rPr>
            </w:pPr>
          </w:p>
          <w:p w14:paraId="6B742EF8" w14:textId="77777777" w:rsidR="00E67F18" w:rsidRPr="00F029DF" w:rsidRDefault="00E67F18" w:rsidP="00E67F18">
            <w:pPr>
              <w:widowControl w:val="0"/>
              <w:tabs>
                <w:tab w:val="left" w:pos="540"/>
              </w:tabs>
              <w:rPr>
                <w:rFonts w:ascii="Times New Roman" w:hAnsi="Times New Roman" w:cs="Times New Roman"/>
                <w:sz w:val="22"/>
                <w:szCs w:val="22"/>
              </w:rPr>
            </w:pPr>
          </w:p>
          <w:p w14:paraId="62AAAD26" w14:textId="77777777" w:rsidR="00E67F18" w:rsidRPr="00F029DF" w:rsidRDefault="00E67F18" w:rsidP="00E67F18">
            <w:pPr>
              <w:widowControl w:val="0"/>
              <w:tabs>
                <w:tab w:val="left" w:pos="540"/>
              </w:tabs>
              <w:rPr>
                <w:rFonts w:ascii="Times New Roman" w:hAnsi="Times New Roman" w:cs="Times New Roman"/>
                <w:sz w:val="22"/>
                <w:szCs w:val="22"/>
              </w:rPr>
            </w:pPr>
          </w:p>
          <w:p w14:paraId="3A785786" w14:textId="48C18889" w:rsidR="00E67F18" w:rsidRPr="00F029DF" w:rsidRDefault="00E67F18">
            <w:pPr>
              <w:pStyle w:val="af9"/>
              <w:widowControl w:val="0"/>
              <w:numPr>
                <w:ilvl w:val="0"/>
                <w:numId w:val="30"/>
              </w:numPr>
              <w:tabs>
                <w:tab w:val="left" w:pos="540"/>
              </w:tabs>
              <w:ind w:left="47" w:firstLine="0"/>
              <w:rPr>
                <w:rFonts w:ascii="Times New Roman" w:hAnsi="Times New Roman" w:cs="Times New Roman"/>
                <w:sz w:val="22"/>
                <w:szCs w:val="22"/>
              </w:rPr>
            </w:pPr>
            <w:r w:rsidRPr="00F029DF">
              <w:rPr>
                <w:rFonts w:ascii="Times New Roman" w:hAnsi="Times New Roman" w:cs="Times New Roman"/>
                <w:sz w:val="22"/>
                <w:szCs w:val="22"/>
              </w:rPr>
              <w:t>Использует методики анализа последствий принимаемых управленческих решений сфере международного бизнеса.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9FC1AB" w14:textId="77777777" w:rsidR="00E67F18" w:rsidRPr="00F029DF" w:rsidRDefault="00E67F18" w:rsidP="00E67F18">
            <w:pPr>
              <w:widowControl w:val="0"/>
              <w:rPr>
                <w:rFonts w:ascii="Times New Roman" w:hAnsi="Times New Roman" w:cs="Times New Roman"/>
                <w:sz w:val="22"/>
                <w:szCs w:val="22"/>
              </w:rPr>
            </w:pPr>
            <w:r w:rsidRPr="00F029DF">
              <w:rPr>
                <w:rFonts w:ascii="Times New Roman" w:eastAsia="TimesNewRomanPSMT" w:hAnsi="Times New Roman" w:cs="Times New Roman"/>
                <w:b/>
                <w:sz w:val="22"/>
                <w:szCs w:val="22"/>
              </w:rPr>
              <w:lastRenderedPageBreak/>
              <w:t xml:space="preserve">Знать: </w:t>
            </w:r>
            <w:r w:rsidRPr="00F029DF">
              <w:rPr>
                <w:rFonts w:ascii="Times New Roman" w:hAnsi="Times New Roman" w:cs="Times New Roman"/>
                <w:sz w:val="22"/>
                <w:szCs w:val="22"/>
              </w:rPr>
              <w:t xml:space="preserve">основные понятия, современные концепции </w:t>
            </w:r>
            <w:r w:rsidRPr="00F029DF">
              <w:rPr>
                <w:rFonts w:ascii="Times New Roman" w:eastAsia="Arial Unicode MS" w:hAnsi="Times New Roman" w:cs="Times New Roman"/>
                <w:bCs/>
                <w:color w:val="000000"/>
                <w:sz w:val="22"/>
                <w:szCs w:val="22"/>
                <w:u w:color="000000"/>
              </w:rPr>
              <w:t xml:space="preserve">обеспечения конкурентоспособности и безопасности бизнеса </w:t>
            </w:r>
            <w:r w:rsidRPr="00F029DF">
              <w:rPr>
                <w:rFonts w:ascii="Times New Roman" w:hAnsi="Times New Roman" w:cs="Times New Roman"/>
                <w:sz w:val="22"/>
                <w:szCs w:val="22"/>
              </w:rPr>
              <w:t xml:space="preserve">для </w:t>
            </w:r>
            <w:r w:rsidRPr="00F029DF">
              <w:rPr>
                <w:rFonts w:ascii="Times New Roman" w:hAnsi="Times New Roman" w:cs="Times New Roman"/>
                <w:sz w:val="22"/>
                <w:szCs w:val="22"/>
              </w:rPr>
              <w:lastRenderedPageBreak/>
              <w:t>определения основных тенденций в развитии мировой экономики.</w:t>
            </w:r>
          </w:p>
          <w:p w14:paraId="62D5850D" w14:textId="77777777" w:rsidR="00E67F18" w:rsidRPr="00F029DF" w:rsidRDefault="00E67F18" w:rsidP="00E67F18">
            <w:pPr>
              <w:widowControl w:val="0"/>
              <w:rPr>
                <w:rFonts w:ascii="Times New Roman" w:hAnsi="Times New Roman" w:cs="Times New Roman"/>
                <w:sz w:val="22"/>
                <w:szCs w:val="22"/>
              </w:rPr>
            </w:pPr>
            <w:r w:rsidRPr="00F029DF">
              <w:rPr>
                <w:rFonts w:ascii="Times New Roman" w:eastAsia="TimesNewRomanPSMT" w:hAnsi="Times New Roman" w:cs="Times New Roman"/>
                <w:b/>
                <w:sz w:val="22"/>
                <w:szCs w:val="22"/>
              </w:rPr>
              <w:t xml:space="preserve">Уметь: </w:t>
            </w:r>
            <w:r w:rsidRPr="00F029DF">
              <w:rPr>
                <w:rFonts w:ascii="Times New Roman" w:eastAsia="TimesNewRomanPSMT" w:hAnsi="Times New Roman" w:cs="Times New Roman"/>
                <w:sz w:val="22"/>
                <w:szCs w:val="22"/>
              </w:rPr>
              <w:t xml:space="preserve">применять </w:t>
            </w:r>
            <w:r w:rsidRPr="00F029DF">
              <w:rPr>
                <w:rFonts w:ascii="Times New Roman" w:hAnsi="Times New Roman" w:cs="Times New Roman"/>
                <w:sz w:val="22"/>
                <w:szCs w:val="22"/>
              </w:rPr>
              <w:t xml:space="preserve">современные концепции </w:t>
            </w:r>
            <w:r w:rsidRPr="00F029DF">
              <w:rPr>
                <w:rFonts w:ascii="Times New Roman" w:eastAsia="Arial Unicode MS" w:hAnsi="Times New Roman" w:cs="Times New Roman"/>
                <w:bCs/>
                <w:color w:val="000000"/>
                <w:sz w:val="22"/>
                <w:szCs w:val="22"/>
                <w:u w:color="000000"/>
              </w:rPr>
              <w:t xml:space="preserve">обеспечения конкурентоспособности и безопасности бизнеса </w:t>
            </w:r>
            <w:r w:rsidRPr="00F029DF">
              <w:rPr>
                <w:rFonts w:ascii="Times New Roman" w:hAnsi="Times New Roman" w:cs="Times New Roman"/>
                <w:sz w:val="22"/>
                <w:szCs w:val="22"/>
              </w:rPr>
              <w:t>для определения основных тенденций в развитии мировой экономики.</w:t>
            </w:r>
          </w:p>
          <w:p w14:paraId="345E2BF3" w14:textId="08C44879" w:rsidR="00E67F18" w:rsidRPr="00F029DF" w:rsidRDefault="00E67F18" w:rsidP="00E67F18">
            <w:pPr>
              <w:widowControl w:val="0"/>
              <w:rPr>
                <w:rFonts w:ascii="Times New Roman" w:hAnsi="Times New Roman" w:cs="Times New Roman"/>
                <w:sz w:val="22"/>
                <w:szCs w:val="22"/>
              </w:rPr>
            </w:pPr>
          </w:p>
          <w:p w14:paraId="6D1D0C1E" w14:textId="0E66C3A7" w:rsidR="00E67F18" w:rsidRPr="00F029DF" w:rsidRDefault="00E67F18" w:rsidP="00E67F18">
            <w:pPr>
              <w:widowControl w:val="0"/>
              <w:rPr>
                <w:rFonts w:ascii="Times New Roman" w:hAnsi="Times New Roman" w:cs="Times New Roman"/>
                <w:sz w:val="22"/>
                <w:szCs w:val="22"/>
              </w:rPr>
            </w:pPr>
          </w:p>
          <w:p w14:paraId="176C8EC0" w14:textId="0C93CDEA" w:rsidR="00E67F18" w:rsidRDefault="00E67F18" w:rsidP="00E67F18">
            <w:pPr>
              <w:widowControl w:val="0"/>
              <w:rPr>
                <w:rFonts w:ascii="Times New Roman" w:hAnsi="Times New Roman" w:cs="Times New Roman"/>
                <w:sz w:val="22"/>
                <w:szCs w:val="22"/>
              </w:rPr>
            </w:pPr>
          </w:p>
          <w:p w14:paraId="1D4F32EC" w14:textId="026141F5" w:rsidR="00D45B07" w:rsidRDefault="00D45B07" w:rsidP="00E67F18">
            <w:pPr>
              <w:widowControl w:val="0"/>
              <w:rPr>
                <w:rFonts w:ascii="Times New Roman" w:hAnsi="Times New Roman" w:cs="Times New Roman"/>
                <w:sz w:val="22"/>
                <w:szCs w:val="22"/>
              </w:rPr>
            </w:pPr>
          </w:p>
          <w:p w14:paraId="682C0CA6" w14:textId="77777777" w:rsidR="00D45B07" w:rsidRDefault="00D45B07" w:rsidP="00E67F18">
            <w:pPr>
              <w:widowControl w:val="0"/>
              <w:rPr>
                <w:rFonts w:ascii="Times New Roman" w:hAnsi="Times New Roman" w:cs="Times New Roman"/>
                <w:sz w:val="22"/>
                <w:szCs w:val="22"/>
              </w:rPr>
            </w:pPr>
          </w:p>
          <w:p w14:paraId="193CE041" w14:textId="4F73D848" w:rsidR="00C11D87" w:rsidRDefault="00C11D87" w:rsidP="00E67F18">
            <w:pPr>
              <w:widowControl w:val="0"/>
              <w:rPr>
                <w:rFonts w:ascii="Times New Roman" w:hAnsi="Times New Roman" w:cs="Times New Roman"/>
                <w:sz w:val="22"/>
                <w:szCs w:val="22"/>
              </w:rPr>
            </w:pPr>
          </w:p>
          <w:p w14:paraId="2A3D249D" w14:textId="7E043F4D" w:rsidR="00C11D87" w:rsidRDefault="00C11D87" w:rsidP="00E67F18">
            <w:pPr>
              <w:widowControl w:val="0"/>
              <w:rPr>
                <w:rFonts w:ascii="Times New Roman" w:hAnsi="Times New Roman" w:cs="Times New Roman"/>
                <w:sz w:val="22"/>
                <w:szCs w:val="22"/>
              </w:rPr>
            </w:pPr>
          </w:p>
          <w:p w14:paraId="4961C519" w14:textId="66F46512" w:rsidR="00E67F18" w:rsidRPr="00F029DF" w:rsidRDefault="00E67F18" w:rsidP="00E67F18">
            <w:pPr>
              <w:widowControl w:val="0"/>
              <w:rPr>
                <w:rFonts w:ascii="Times New Roman" w:hAnsi="Times New Roman" w:cs="Times New Roman"/>
                <w:sz w:val="22"/>
                <w:szCs w:val="22"/>
              </w:rPr>
            </w:pPr>
          </w:p>
          <w:p w14:paraId="1BC8D628" w14:textId="77777777" w:rsidR="00E67F18" w:rsidRPr="00F029DF" w:rsidRDefault="00E67F18" w:rsidP="00E67F18">
            <w:pPr>
              <w:widowControl w:val="0"/>
              <w:rPr>
                <w:rFonts w:ascii="Times New Roman" w:hAnsi="Times New Roman" w:cs="Times New Roman"/>
                <w:sz w:val="22"/>
                <w:szCs w:val="22"/>
              </w:rPr>
            </w:pPr>
            <w:r w:rsidRPr="00F029DF">
              <w:rPr>
                <w:rFonts w:ascii="Times New Roman" w:eastAsia="TimesNewRomanPSMT" w:hAnsi="Times New Roman" w:cs="Times New Roman"/>
                <w:b/>
                <w:sz w:val="22"/>
                <w:szCs w:val="22"/>
              </w:rPr>
              <w:t xml:space="preserve">Знать: </w:t>
            </w:r>
            <w:r w:rsidRPr="00F029DF">
              <w:rPr>
                <w:rFonts w:ascii="Times New Roman" w:hAnsi="Times New Roman" w:cs="Times New Roman"/>
                <w:sz w:val="22"/>
                <w:szCs w:val="22"/>
              </w:rPr>
              <w:t>методы и методики анализа последствий принимаемых управленческих решений сфере международного бизнеса.</w:t>
            </w:r>
          </w:p>
          <w:p w14:paraId="35C280FA" w14:textId="02CC7DF3" w:rsidR="00E67F18" w:rsidRPr="00F029DF" w:rsidRDefault="00E67F18" w:rsidP="00E67F18">
            <w:pPr>
              <w:widowControl w:val="0"/>
              <w:rPr>
                <w:rFonts w:ascii="Times New Roman" w:eastAsia="TimesNewRomanPSMT" w:hAnsi="Times New Roman" w:cs="Times New Roman"/>
                <w:b/>
                <w:sz w:val="22"/>
                <w:szCs w:val="22"/>
              </w:rPr>
            </w:pPr>
            <w:r w:rsidRPr="00F029DF">
              <w:rPr>
                <w:rFonts w:ascii="Times New Roman" w:eastAsia="TimesNewRomanPSMT" w:hAnsi="Times New Roman" w:cs="Times New Roman"/>
                <w:b/>
                <w:sz w:val="22"/>
                <w:szCs w:val="22"/>
              </w:rPr>
              <w:t xml:space="preserve">Уметь: </w:t>
            </w:r>
            <w:r w:rsidRPr="00F029DF">
              <w:rPr>
                <w:rFonts w:ascii="Times New Roman" w:eastAsia="TimesNewRomanPSMT" w:hAnsi="Times New Roman" w:cs="Times New Roman"/>
                <w:sz w:val="22"/>
                <w:szCs w:val="22"/>
              </w:rPr>
              <w:t xml:space="preserve">применять </w:t>
            </w:r>
            <w:r w:rsidRPr="00F029DF">
              <w:rPr>
                <w:rFonts w:ascii="Times New Roman" w:hAnsi="Times New Roman" w:cs="Times New Roman"/>
                <w:sz w:val="22"/>
                <w:szCs w:val="22"/>
              </w:rPr>
              <w:t>на практике методы и методики анализа последствий принимаемых управленческих решений сфере международного бизнеса.</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C236FDE" w14:textId="5BEDCFAE" w:rsidR="009C1104" w:rsidRPr="00D5062D" w:rsidRDefault="001A0438" w:rsidP="00C11D87">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lastRenderedPageBreak/>
              <w:t xml:space="preserve">Задание </w:t>
            </w:r>
            <w:r>
              <w:rPr>
                <w:rFonts w:ascii="Times New Roman" w:hAnsi="Times New Roman" w:cs="Times New Roman"/>
                <w:b/>
                <w:sz w:val="22"/>
                <w:szCs w:val="22"/>
              </w:rPr>
              <w:t>1</w:t>
            </w:r>
            <w:r w:rsidRPr="00C30891">
              <w:rPr>
                <w:rFonts w:ascii="Times New Roman" w:hAnsi="Times New Roman" w:cs="Times New Roman"/>
                <w:b/>
                <w:sz w:val="22"/>
                <w:szCs w:val="22"/>
              </w:rPr>
              <w:t>.</w:t>
            </w:r>
          </w:p>
          <w:p w14:paraId="7375ECF6" w14:textId="7B5F2566" w:rsidR="009C1104" w:rsidRPr="001A0438" w:rsidRDefault="001A0438" w:rsidP="00C11D87">
            <w:pPr>
              <w:widowControl w:val="0"/>
              <w:tabs>
                <w:tab w:val="left" w:pos="993"/>
              </w:tabs>
              <w:snapToGrid w:val="0"/>
              <w:rPr>
                <w:rFonts w:ascii="Times New Roman" w:hAnsi="Times New Roman" w:cs="Times New Roman"/>
                <w:bCs/>
                <w:sz w:val="22"/>
                <w:szCs w:val="22"/>
              </w:rPr>
            </w:pPr>
            <w:r w:rsidRPr="001A0438">
              <w:rPr>
                <w:rFonts w:ascii="Times New Roman" w:hAnsi="Times New Roman" w:cs="Times New Roman"/>
                <w:bCs/>
                <w:sz w:val="22"/>
                <w:szCs w:val="22"/>
              </w:rPr>
              <w:t>А</w:t>
            </w:r>
            <w:r w:rsidR="00DA6A7C" w:rsidRPr="001A0438">
              <w:rPr>
                <w:rFonts w:ascii="Times New Roman" w:hAnsi="Times New Roman" w:cs="Times New Roman"/>
                <w:bCs/>
                <w:sz w:val="22"/>
                <w:szCs w:val="22"/>
              </w:rPr>
              <w:t xml:space="preserve">нализ причин снижения значение отдельных критериев конкурентоспособности продукции и установления </w:t>
            </w:r>
            <w:r w:rsidRPr="001A0438">
              <w:rPr>
                <w:rFonts w:ascii="Times New Roman" w:hAnsi="Times New Roman" w:cs="Times New Roman"/>
                <w:bCs/>
                <w:sz w:val="22"/>
                <w:szCs w:val="22"/>
              </w:rPr>
              <w:lastRenderedPageBreak/>
              <w:t>факторов,</w:t>
            </w:r>
            <w:r w:rsidR="00DA6A7C" w:rsidRPr="001A0438">
              <w:rPr>
                <w:rFonts w:ascii="Times New Roman" w:hAnsi="Times New Roman" w:cs="Times New Roman"/>
                <w:bCs/>
                <w:sz w:val="22"/>
                <w:szCs w:val="22"/>
              </w:rPr>
              <w:t xml:space="preserve"> повышающих или понижающих конкурентоспособности называется …</w:t>
            </w:r>
          </w:p>
          <w:p w14:paraId="3D1AB575" w14:textId="7DEA2112" w:rsidR="00DA6A7C" w:rsidRDefault="001A0438">
            <w:pPr>
              <w:pStyle w:val="af9"/>
              <w:widowControl w:val="0"/>
              <w:numPr>
                <w:ilvl w:val="0"/>
                <w:numId w:val="44"/>
              </w:numPr>
              <w:tabs>
                <w:tab w:val="left" w:pos="993"/>
              </w:tabs>
              <w:snapToGrid w:val="0"/>
              <w:ind w:left="368"/>
              <w:rPr>
                <w:rFonts w:ascii="Times New Roman" w:hAnsi="Times New Roman" w:cs="Times New Roman"/>
                <w:bCs/>
                <w:sz w:val="22"/>
                <w:szCs w:val="22"/>
              </w:rPr>
            </w:pPr>
            <w:r>
              <w:rPr>
                <w:rFonts w:ascii="Times New Roman" w:hAnsi="Times New Roman" w:cs="Times New Roman"/>
                <w:bCs/>
                <w:sz w:val="22"/>
                <w:szCs w:val="22"/>
              </w:rPr>
              <w:t>регрессионным анализом</w:t>
            </w:r>
          </w:p>
          <w:p w14:paraId="1EF89750" w14:textId="2BA25A24" w:rsidR="001A0438" w:rsidRDefault="001A0438">
            <w:pPr>
              <w:pStyle w:val="af9"/>
              <w:widowControl w:val="0"/>
              <w:numPr>
                <w:ilvl w:val="0"/>
                <w:numId w:val="44"/>
              </w:numPr>
              <w:tabs>
                <w:tab w:val="left" w:pos="993"/>
              </w:tabs>
              <w:snapToGrid w:val="0"/>
              <w:ind w:left="368"/>
              <w:rPr>
                <w:rFonts w:ascii="Times New Roman" w:hAnsi="Times New Roman" w:cs="Times New Roman"/>
                <w:bCs/>
                <w:sz w:val="22"/>
                <w:szCs w:val="22"/>
              </w:rPr>
            </w:pPr>
            <w:r>
              <w:rPr>
                <w:rFonts w:ascii="Times New Roman" w:hAnsi="Times New Roman" w:cs="Times New Roman"/>
                <w:bCs/>
                <w:sz w:val="22"/>
                <w:szCs w:val="22"/>
              </w:rPr>
              <w:t>факторным анализом</w:t>
            </w:r>
          </w:p>
          <w:p w14:paraId="19D0C907" w14:textId="690F2EA3" w:rsidR="001A0438" w:rsidRDefault="001A0438">
            <w:pPr>
              <w:pStyle w:val="af9"/>
              <w:widowControl w:val="0"/>
              <w:numPr>
                <w:ilvl w:val="0"/>
                <w:numId w:val="44"/>
              </w:numPr>
              <w:tabs>
                <w:tab w:val="left" w:pos="993"/>
              </w:tabs>
              <w:snapToGrid w:val="0"/>
              <w:ind w:left="368"/>
              <w:rPr>
                <w:rFonts w:ascii="Times New Roman" w:hAnsi="Times New Roman" w:cs="Times New Roman"/>
                <w:bCs/>
                <w:sz w:val="22"/>
                <w:szCs w:val="22"/>
              </w:rPr>
            </w:pPr>
            <w:r>
              <w:rPr>
                <w:rFonts w:ascii="Times New Roman" w:hAnsi="Times New Roman" w:cs="Times New Roman"/>
                <w:bCs/>
                <w:sz w:val="22"/>
                <w:szCs w:val="22"/>
              </w:rPr>
              <w:t>сравнительным анализом</w:t>
            </w:r>
          </w:p>
          <w:p w14:paraId="0EC4B795" w14:textId="095A3655" w:rsidR="001A0438" w:rsidRPr="001A0438" w:rsidRDefault="001A0438">
            <w:pPr>
              <w:pStyle w:val="af9"/>
              <w:widowControl w:val="0"/>
              <w:numPr>
                <w:ilvl w:val="0"/>
                <w:numId w:val="44"/>
              </w:numPr>
              <w:tabs>
                <w:tab w:val="left" w:pos="993"/>
              </w:tabs>
              <w:snapToGrid w:val="0"/>
              <w:ind w:left="368"/>
              <w:rPr>
                <w:rFonts w:ascii="Times New Roman" w:hAnsi="Times New Roman" w:cs="Times New Roman"/>
                <w:bCs/>
                <w:sz w:val="22"/>
                <w:szCs w:val="22"/>
              </w:rPr>
            </w:pPr>
            <w:r>
              <w:rPr>
                <w:rFonts w:ascii="Times New Roman" w:hAnsi="Times New Roman" w:cs="Times New Roman"/>
                <w:bCs/>
                <w:sz w:val="22"/>
                <w:szCs w:val="22"/>
              </w:rPr>
              <w:t>комплексным анализом</w:t>
            </w:r>
          </w:p>
          <w:p w14:paraId="5344D82D" w14:textId="38DFD53C" w:rsidR="003F1515" w:rsidRPr="00C30891" w:rsidRDefault="003F1515" w:rsidP="003F1515">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 xml:space="preserve">Задание </w:t>
            </w:r>
            <w:r>
              <w:rPr>
                <w:rFonts w:ascii="Times New Roman" w:hAnsi="Times New Roman" w:cs="Times New Roman"/>
                <w:b/>
                <w:sz w:val="22"/>
                <w:szCs w:val="22"/>
              </w:rPr>
              <w:t>2</w:t>
            </w:r>
            <w:r w:rsidRPr="00C30891">
              <w:rPr>
                <w:rFonts w:ascii="Times New Roman" w:hAnsi="Times New Roman" w:cs="Times New Roman"/>
                <w:b/>
                <w:sz w:val="22"/>
                <w:szCs w:val="22"/>
              </w:rPr>
              <w:t>.</w:t>
            </w:r>
          </w:p>
          <w:p w14:paraId="2BFD5D84" w14:textId="41E6DFE8" w:rsidR="009C1104" w:rsidRDefault="00D45B07" w:rsidP="00C11D87">
            <w:pPr>
              <w:widowControl w:val="0"/>
              <w:tabs>
                <w:tab w:val="left" w:pos="993"/>
              </w:tabs>
              <w:snapToGrid w:val="0"/>
              <w:rPr>
                <w:rFonts w:ascii="Times New Roman" w:hAnsi="Times New Roman" w:cs="Times New Roman"/>
                <w:bCs/>
                <w:sz w:val="22"/>
                <w:szCs w:val="22"/>
              </w:rPr>
            </w:pPr>
            <w:r>
              <w:rPr>
                <w:rFonts w:ascii="Times New Roman" w:hAnsi="Times New Roman" w:cs="Times New Roman"/>
                <w:bCs/>
                <w:sz w:val="22"/>
                <w:szCs w:val="22"/>
              </w:rPr>
              <w:t>___________ метод заключается в прямом сравнение нескольких единичных показателей конкурентоспособности товара или услуги с аналогичными показателями товаров и услуг конкурентов.</w:t>
            </w:r>
          </w:p>
          <w:p w14:paraId="51289A9A" w14:textId="6063E502" w:rsidR="00D45B07" w:rsidRDefault="00D45B07">
            <w:pPr>
              <w:pStyle w:val="af9"/>
              <w:widowControl w:val="0"/>
              <w:numPr>
                <w:ilvl w:val="0"/>
                <w:numId w:val="45"/>
              </w:numPr>
              <w:tabs>
                <w:tab w:val="left" w:pos="993"/>
              </w:tabs>
              <w:snapToGrid w:val="0"/>
              <w:ind w:left="368"/>
              <w:rPr>
                <w:rFonts w:ascii="Times New Roman" w:hAnsi="Times New Roman" w:cs="Times New Roman"/>
                <w:bCs/>
                <w:sz w:val="22"/>
                <w:szCs w:val="22"/>
              </w:rPr>
            </w:pPr>
            <w:r>
              <w:rPr>
                <w:rFonts w:ascii="Times New Roman" w:hAnsi="Times New Roman" w:cs="Times New Roman"/>
                <w:bCs/>
                <w:sz w:val="22"/>
                <w:szCs w:val="22"/>
              </w:rPr>
              <w:t>Исторический</w:t>
            </w:r>
          </w:p>
          <w:p w14:paraId="7355784E" w14:textId="2835E596" w:rsidR="00D45B07" w:rsidRDefault="00D45B07">
            <w:pPr>
              <w:pStyle w:val="af9"/>
              <w:widowControl w:val="0"/>
              <w:numPr>
                <w:ilvl w:val="0"/>
                <w:numId w:val="45"/>
              </w:numPr>
              <w:tabs>
                <w:tab w:val="left" w:pos="993"/>
              </w:tabs>
              <w:snapToGrid w:val="0"/>
              <w:ind w:left="368"/>
              <w:rPr>
                <w:rFonts w:ascii="Times New Roman" w:hAnsi="Times New Roman" w:cs="Times New Roman"/>
                <w:bCs/>
                <w:sz w:val="22"/>
                <w:szCs w:val="22"/>
              </w:rPr>
            </w:pPr>
            <w:r>
              <w:rPr>
                <w:rFonts w:ascii="Times New Roman" w:hAnsi="Times New Roman" w:cs="Times New Roman"/>
                <w:bCs/>
                <w:sz w:val="22"/>
                <w:szCs w:val="22"/>
              </w:rPr>
              <w:t>Дифференцированный</w:t>
            </w:r>
          </w:p>
          <w:p w14:paraId="22D13B1F" w14:textId="77777777" w:rsidR="00D45B07" w:rsidRDefault="00D45B07">
            <w:pPr>
              <w:pStyle w:val="af9"/>
              <w:widowControl w:val="0"/>
              <w:numPr>
                <w:ilvl w:val="0"/>
                <w:numId w:val="45"/>
              </w:numPr>
              <w:tabs>
                <w:tab w:val="left" w:pos="993"/>
              </w:tabs>
              <w:snapToGrid w:val="0"/>
              <w:ind w:left="368"/>
              <w:rPr>
                <w:rFonts w:ascii="Times New Roman" w:hAnsi="Times New Roman" w:cs="Times New Roman"/>
                <w:bCs/>
                <w:sz w:val="22"/>
                <w:szCs w:val="22"/>
              </w:rPr>
            </w:pPr>
            <w:r>
              <w:rPr>
                <w:rFonts w:ascii="Times New Roman" w:hAnsi="Times New Roman" w:cs="Times New Roman"/>
                <w:bCs/>
                <w:sz w:val="22"/>
                <w:szCs w:val="22"/>
              </w:rPr>
              <w:t>Интегральной</w:t>
            </w:r>
          </w:p>
          <w:p w14:paraId="0A424842" w14:textId="1B6F015B" w:rsidR="009C1104" w:rsidRPr="00D45B07" w:rsidRDefault="00D45B07">
            <w:pPr>
              <w:pStyle w:val="af9"/>
              <w:widowControl w:val="0"/>
              <w:numPr>
                <w:ilvl w:val="0"/>
                <w:numId w:val="45"/>
              </w:numPr>
              <w:tabs>
                <w:tab w:val="left" w:pos="993"/>
              </w:tabs>
              <w:snapToGrid w:val="0"/>
              <w:ind w:left="368"/>
              <w:rPr>
                <w:rFonts w:ascii="Times New Roman" w:hAnsi="Times New Roman" w:cs="Times New Roman"/>
                <w:bCs/>
                <w:sz w:val="22"/>
                <w:szCs w:val="22"/>
              </w:rPr>
            </w:pPr>
            <w:r w:rsidRPr="00D45B07">
              <w:rPr>
                <w:rFonts w:ascii="Times New Roman" w:hAnsi="Times New Roman" w:cs="Times New Roman"/>
                <w:bCs/>
                <w:sz w:val="22"/>
                <w:szCs w:val="22"/>
              </w:rPr>
              <w:t>Групповой</w:t>
            </w:r>
          </w:p>
          <w:p w14:paraId="6D491BA0" w14:textId="1EAA671B" w:rsidR="00C11D87" w:rsidRPr="00C30891" w:rsidRDefault="00C11D87" w:rsidP="00C11D87">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 xml:space="preserve">Задание </w:t>
            </w:r>
            <w:r>
              <w:rPr>
                <w:rFonts w:ascii="Times New Roman" w:hAnsi="Times New Roman" w:cs="Times New Roman"/>
                <w:b/>
                <w:sz w:val="22"/>
                <w:szCs w:val="22"/>
              </w:rPr>
              <w:t>1</w:t>
            </w:r>
            <w:r w:rsidRPr="00C30891">
              <w:rPr>
                <w:rFonts w:ascii="Times New Roman" w:hAnsi="Times New Roman" w:cs="Times New Roman"/>
                <w:b/>
                <w:sz w:val="22"/>
                <w:szCs w:val="22"/>
              </w:rPr>
              <w:t>.</w:t>
            </w:r>
          </w:p>
          <w:p w14:paraId="64AA436B" w14:textId="77777777" w:rsidR="00C11D87" w:rsidRDefault="00C11D87" w:rsidP="00C11D87">
            <w:pPr>
              <w:widowControl w:val="0"/>
              <w:tabs>
                <w:tab w:val="left" w:pos="993"/>
              </w:tabs>
              <w:snapToGrid w:val="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Механизмы реализации политики </w:t>
            </w:r>
            <w:proofErr w:type="spellStart"/>
            <w:r>
              <w:rPr>
                <w:rFonts w:ascii="Times New Roman" w:hAnsi="Times New Roman" w:cs="Times New Roman"/>
                <w:color w:val="000000"/>
                <w:sz w:val="22"/>
                <w:szCs w:val="22"/>
                <w:shd w:val="clear" w:color="auto" w:fill="FFFFFF"/>
              </w:rPr>
              <w:t>импортозамещения</w:t>
            </w:r>
            <w:proofErr w:type="spellEnd"/>
            <w:r>
              <w:rPr>
                <w:rFonts w:ascii="Times New Roman" w:hAnsi="Times New Roman" w:cs="Times New Roman"/>
                <w:color w:val="000000"/>
                <w:sz w:val="22"/>
                <w:szCs w:val="22"/>
                <w:shd w:val="clear" w:color="auto" w:fill="FFFFFF"/>
              </w:rPr>
              <w:t xml:space="preserve"> включают:</w:t>
            </w:r>
          </w:p>
          <w:p w14:paraId="72E93E5A" w14:textId="77777777" w:rsidR="00C11D87" w:rsidRPr="00C11D87" w:rsidRDefault="00C11D87">
            <w:pPr>
              <w:pStyle w:val="af9"/>
              <w:widowControl w:val="0"/>
              <w:numPr>
                <w:ilvl w:val="0"/>
                <w:numId w:val="43"/>
              </w:numPr>
              <w:tabs>
                <w:tab w:val="left" w:pos="993"/>
              </w:tabs>
              <w:snapToGrid w:val="0"/>
              <w:ind w:left="368"/>
              <w:rPr>
                <w:rFonts w:ascii="Times New Roman" w:hAnsi="Times New Roman" w:cs="Times New Roman"/>
                <w:color w:val="000000"/>
                <w:sz w:val="22"/>
                <w:szCs w:val="22"/>
                <w:shd w:val="clear" w:color="auto" w:fill="FFFFFF"/>
              </w:rPr>
            </w:pPr>
            <w:r w:rsidRPr="00C11D87">
              <w:rPr>
                <w:rFonts w:ascii="Times New Roman" w:hAnsi="Times New Roman" w:cs="Times New Roman"/>
                <w:color w:val="000000"/>
                <w:sz w:val="22"/>
                <w:szCs w:val="22"/>
                <w:shd w:val="clear" w:color="auto" w:fill="FFFFFF"/>
              </w:rPr>
              <w:t xml:space="preserve">допуск товаров иностранного происхождения </w:t>
            </w:r>
          </w:p>
          <w:p w14:paraId="790A04C5" w14:textId="77777777" w:rsidR="00C11D87" w:rsidRDefault="00C11D87">
            <w:pPr>
              <w:pStyle w:val="af9"/>
              <w:widowControl w:val="0"/>
              <w:numPr>
                <w:ilvl w:val="0"/>
                <w:numId w:val="43"/>
              </w:numPr>
              <w:tabs>
                <w:tab w:val="left" w:pos="993"/>
              </w:tabs>
              <w:snapToGrid w:val="0"/>
              <w:ind w:left="368"/>
              <w:rPr>
                <w:rFonts w:ascii="Times New Roman" w:hAnsi="Times New Roman" w:cs="Times New Roman"/>
                <w:color w:val="000000"/>
                <w:sz w:val="22"/>
                <w:szCs w:val="22"/>
                <w:shd w:val="clear" w:color="auto" w:fill="FFFFFF"/>
              </w:rPr>
            </w:pPr>
            <w:r w:rsidRPr="00C11D87">
              <w:rPr>
                <w:rFonts w:ascii="Times New Roman" w:hAnsi="Times New Roman" w:cs="Times New Roman"/>
                <w:color w:val="000000"/>
                <w:sz w:val="22"/>
                <w:szCs w:val="22"/>
                <w:shd w:val="clear" w:color="auto" w:fill="FFFFFF"/>
              </w:rPr>
              <w:t>предоставлени</w:t>
            </w:r>
            <w:r>
              <w:rPr>
                <w:rFonts w:ascii="Times New Roman" w:hAnsi="Times New Roman" w:cs="Times New Roman"/>
                <w:color w:val="000000"/>
                <w:sz w:val="22"/>
                <w:szCs w:val="22"/>
                <w:shd w:val="clear" w:color="auto" w:fill="FFFFFF"/>
              </w:rPr>
              <w:t>е</w:t>
            </w:r>
            <w:r w:rsidRPr="00C11D87">
              <w:rPr>
                <w:rFonts w:ascii="Times New Roman" w:hAnsi="Times New Roman" w:cs="Times New Roman"/>
                <w:color w:val="000000"/>
                <w:sz w:val="22"/>
                <w:szCs w:val="22"/>
                <w:shd w:val="clear" w:color="auto" w:fill="FFFFFF"/>
              </w:rPr>
              <w:t xml:space="preserve"> ценовых преференций</w:t>
            </w:r>
          </w:p>
          <w:p w14:paraId="149058A6" w14:textId="77777777" w:rsidR="00C11D87" w:rsidRDefault="00C11D87">
            <w:pPr>
              <w:pStyle w:val="af9"/>
              <w:widowControl w:val="0"/>
              <w:numPr>
                <w:ilvl w:val="0"/>
                <w:numId w:val="43"/>
              </w:numPr>
              <w:tabs>
                <w:tab w:val="left" w:pos="993"/>
              </w:tabs>
              <w:snapToGrid w:val="0"/>
              <w:ind w:left="368"/>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ограничение допуска товаров иностранного происхождения</w:t>
            </w:r>
          </w:p>
          <w:p w14:paraId="4BFCA840" w14:textId="60862041" w:rsidR="00C11D87" w:rsidRPr="00C11D87" w:rsidRDefault="00C11D87">
            <w:pPr>
              <w:pStyle w:val="af9"/>
              <w:widowControl w:val="0"/>
              <w:numPr>
                <w:ilvl w:val="0"/>
                <w:numId w:val="43"/>
              </w:numPr>
              <w:tabs>
                <w:tab w:val="left" w:pos="993"/>
              </w:tabs>
              <w:snapToGrid w:val="0"/>
              <w:ind w:left="368"/>
              <w:rPr>
                <w:rFonts w:ascii="Times New Roman" w:hAnsi="Times New Roman" w:cs="Times New Roman"/>
                <w:color w:val="000000"/>
                <w:sz w:val="22"/>
                <w:szCs w:val="22"/>
                <w:shd w:val="clear" w:color="auto" w:fill="FFFFFF"/>
              </w:rPr>
            </w:pPr>
            <w:r w:rsidRPr="00C11D87">
              <w:rPr>
                <w:rFonts w:ascii="Times New Roman" w:hAnsi="Times New Roman" w:cs="Times New Roman"/>
                <w:color w:val="000000"/>
                <w:sz w:val="22"/>
                <w:szCs w:val="22"/>
                <w:shd w:val="clear" w:color="auto" w:fill="FFFFFF"/>
              </w:rPr>
              <w:t>запрет ценовых преференций.</w:t>
            </w:r>
          </w:p>
          <w:p w14:paraId="52A6FF08" w14:textId="5C617AB3" w:rsidR="00C11D87" w:rsidRPr="00C11D87" w:rsidRDefault="00C11D87" w:rsidP="00C11D87">
            <w:pPr>
              <w:widowControl w:val="0"/>
              <w:tabs>
                <w:tab w:val="left" w:pos="993"/>
              </w:tabs>
              <w:snapToGrid w:val="0"/>
              <w:rPr>
                <w:rFonts w:ascii="Times New Roman" w:hAnsi="Times New Roman" w:cs="Times New Roman"/>
                <w:b/>
                <w:sz w:val="22"/>
                <w:szCs w:val="22"/>
              </w:rPr>
            </w:pPr>
            <w:r w:rsidRPr="00C30891">
              <w:rPr>
                <w:rFonts w:ascii="Times New Roman" w:hAnsi="Times New Roman" w:cs="Times New Roman"/>
                <w:b/>
                <w:sz w:val="22"/>
                <w:szCs w:val="22"/>
              </w:rPr>
              <w:t xml:space="preserve">Задание </w:t>
            </w:r>
            <w:r>
              <w:rPr>
                <w:rFonts w:ascii="Times New Roman" w:hAnsi="Times New Roman" w:cs="Times New Roman"/>
                <w:b/>
                <w:sz w:val="22"/>
                <w:szCs w:val="22"/>
              </w:rPr>
              <w:t>2</w:t>
            </w:r>
            <w:r w:rsidRPr="00C30891">
              <w:rPr>
                <w:rFonts w:ascii="Times New Roman" w:hAnsi="Times New Roman" w:cs="Times New Roman"/>
                <w:b/>
                <w:sz w:val="22"/>
                <w:szCs w:val="22"/>
              </w:rPr>
              <w:t>.</w:t>
            </w:r>
          </w:p>
          <w:p w14:paraId="28B5CDD3" w14:textId="36CF8827" w:rsidR="00C11D87" w:rsidRDefault="00C11D87" w:rsidP="00C11D87">
            <w:pPr>
              <w:widowControl w:val="0"/>
              <w:tabs>
                <w:tab w:val="left" w:pos="993"/>
              </w:tabs>
              <w:snapToGrid w:val="0"/>
              <w:rPr>
                <w:rFonts w:ascii="Times New Roman" w:hAnsi="Times New Roman" w:cs="Times New Roman"/>
                <w:color w:val="0D2437"/>
                <w:sz w:val="22"/>
                <w:szCs w:val="22"/>
              </w:rPr>
            </w:pPr>
            <w:r>
              <w:rPr>
                <w:rFonts w:ascii="Times New Roman" w:hAnsi="Times New Roman" w:cs="Times New Roman"/>
                <w:color w:val="0D2437"/>
                <w:sz w:val="22"/>
                <w:szCs w:val="22"/>
              </w:rPr>
              <w:t>Определите уровень экономической безопасности РЖД по показателям эффективности использования собственного капитала и сделайте вывод. Исходные данные по данным финансовой отчетности за 2021 г.: резервный капитал – 18484 млн. руб., не распределённые прибыль 347171 млн. руб., собственный капитал – 2529 млн. руб.</w:t>
            </w:r>
          </w:p>
          <w:p w14:paraId="01DAD3BC" w14:textId="02FB359A" w:rsidR="00C11D87" w:rsidRPr="00C11D87" w:rsidRDefault="00C11D87" w:rsidP="00C11D87">
            <w:pPr>
              <w:widowControl w:val="0"/>
              <w:tabs>
                <w:tab w:val="left" w:pos="993"/>
              </w:tabs>
              <w:snapToGrid w:val="0"/>
              <w:rPr>
                <w:rFonts w:ascii="Times New Roman" w:hAnsi="Times New Roman" w:cs="Times New Roman"/>
                <w:b/>
                <w:sz w:val="22"/>
                <w:szCs w:val="22"/>
              </w:rPr>
            </w:pPr>
          </w:p>
        </w:tc>
      </w:tr>
    </w:tbl>
    <w:p w14:paraId="2DEE9E88" w14:textId="77777777" w:rsidR="00402A3E" w:rsidRPr="00F029DF" w:rsidRDefault="00402A3E" w:rsidP="00BD653E">
      <w:pPr>
        <w:spacing w:line="360" w:lineRule="auto"/>
        <w:jc w:val="both"/>
        <w:rPr>
          <w:rFonts w:ascii="Times New Roman" w:hAnsi="Times New Roman" w:cs="Times New Roman"/>
          <w:szCs w:val="28"/>
        </w:rPr>
      </w:pPr>
    </w:p>
    <w:p w14:paraId="1AB2EC43" w14:textId="0BD7052F" w:rsidR="004D5C36" w:rsidRPr="00A22D2D" w:rsidRDefault="00B27E86">
      <w:pPr>
        <w:keepNext/>
        <w:keepLines/>
        <w:spacing w:line="360" w:lineRule="auto"/>
        <w:jc w:val="center"/>
        <w:outlineLvl w:val="3"/>
        <w:rPr>
          <w:rFonts w:ascii="Times New Roman" w:hAnsi="Times New Roman" w:cs="Times New Roman"/>
          <w:b/>
          <w:iCs/>
          <w:kern w:val="2"/>
          <w:szCs w:val="28"/>
        </w:rPr>
      </w:pPr>
      <w:r w:rsidRPr="00A22D2D">
        <w:rPr>
          <w:rFonts w:ascii="Times New Roman" w:hAnsi="Times New Roman" w:cs="Times New Roman"/>
          <w:b/>
          <w:iCs/>
          <w:kern w:val="2"/>
          <w:szCs w:val="28"/>
        </w:rPr>
        <w:t xml:space="preserve">Примерный перечень вопросов к </w:t>
      </w:r>
      <w:r w:rsidR="00297F8C" w:rsidRPr="00A22D2D">
        <w:rPr>
          <w:rFonts w:ascii="Times New Roman" w:hAnsi="Times New Roman" w:cs="Times New Roman"/>
          <w:b/>
          <w:iCs/>
          <w:kern w:val="2"/>
          <w:szCs w:val="28"/>
        </w:rPr>
        <w:t>экзамену</w:t>
      </w:r>
    </w:p>
    <w:p w14:paraId="0FB6454B" w14:textId="04B5F714"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Подходы к понятию конкуренции, формы конкуренции в зависимости от разных критериев. </w:t>
      </w:r>
    </w:p>
    <w:p w14:paraId="182ED100" w14:textId="53D47648"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Сущность и виды конкурентных преимуществ, концепция конкурентного преимущества М. Портера. </w:t>
      </w:r>
    </w:p>
    <w:p w14:paraId="48F199ED" w14:textId="18CA94F4"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lastRenderedPageBreak/>
        <w:t xml:space="preserve">Виды конкурентных стратегий (по М. Портеру и </w:t>
      </w:r>
      <w:proofErr w:type="spellStart"/>
      <w:r w:rsidRPr="007906DB">
        <w:rPr>
          <w:rFonts w:ascii="Times New Roman" w:hAnsi="Times New Roman" w:cs="Times New Roman"/>
        </w:rPr>
        <w:t>И</w:t>
      </w:r>
      <w:proofErr w:type="spellEnd"/>
      <w:r w:rsidRPr="007906DB">
        <w:rPr>
          <w:rFonts w:ascii="Times New Roman" w:hAnsi="Times New Roman" w:cs="Times New Roman"/>
        </w:rPr>
        <w:t xml:space="preserve">. </w:t>
      </w:r>
      <w:proofErr w:type="spellStart"/>
      <w:r w:rsidRPr="007906DB">
        <w:rPr>
          <w:rFonts w:ascii="Times New Roman" w:hAnsi="Times New Roman" w:cs="Times New Roman"/>
        </w:rPr>
        <w:t>Ансоффу</w:t>
      </w:r>
      <w:proofErr w:type="spellEnd"/>
      <w:r w:rsidRPr="007906DB">
        <w:rPr>
          <w:rFonts w:ascii="Times New Roman" w:hAnsi="Times New Roman" w:cs="Times New Roman"/>
        </w:rPr>
        <w:t xml:space="preserve">). </w:t>
      </w:r>
    </w:p>
    <w:p w14:paraId="3471EE97" w14:textId="2EC12497"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Этапы и сущность конкурентного анализа отрасли. </w:t>
      </w:r>
    </w:p>
    <w:p w14:paraId="56B0EAA1" w14:textId="0A870F3F"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Содержание понятий конкурентоспособность и конкурентоспособность фирмы, их особенности.</w:t>
      </w:r>
    </w:p>
    <w:p w14:paraId="1D15380F" w14:textId="3C741139"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Особенности управления конкурентоспособностью компании. </w:t>
      </w:r>
    </w:p>
    <w:p w14:paraId="55F35B04" w14:textId="744286FA"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Подходы к формулированию понятия «конкурентоспособность товара»; социальный аспект в конкурентоспособности товара.</w:t>
      </w:r>
    </w:p>
    <w:p w14:paraId="0E0F874D" w14:textId="66C0BFA4"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Содержание понятия «конкурентоспособность отрасли», его особенности.</w:t>
      </w:r>
    </w:p>
    <w:p w14:paraId="573B92E4" w14:textId="4B5028EE"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Подход М. Портера к понятию и значимости конкурентоспособности, детерминанты национального ромба конкурентоспособности</w:t>
      </w:r>
      <w:r w:rsidR="006E6F91" w:rsidRPr="007906DB">
        <w:rPr>
          <w:rFonts w:ascii="Times New Roman" w:hAnsi="Times New Roman" w:cs="Times New Roman"/>
        </w:rPr>
        <w:t>.</w:t>
      </w:r>
      <w:r w:rsidRPr="007906DB">
        <w:rPr>
          <w:rFonts w:ascii="Times New Roman" w:hAnsi="Times New Roman" w:cs="Times New Roman"/>
        </w:rPr>
        <w:t xml:space="preserve"> </w:t>
      </w:r>
    </w:p>
    <w:p w14:paraId="750813D5" w14:textId="54F04CDA"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Основные подходы к набору факторов конкурентоспособности фирмы и товара</w:t>
      </w:r>
      <w:r w:rsidR="006E6F91" w:rsidRPr="007906DB">
        <w:rPr>
          <w:rFonts w:ascii="Times New Roman" w:hAnsi="Times New Roman" w:cs="Times New Roman"/>
        </w:rPr>
        <w:t>.</w:t>
      </w:r>
    </w:p>
    <w:p w14:paraId="1BD997DB" w14:textId="77777777"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Классификации факторов конкурентоспособности (по детерминантам национального ромба, основные и развитые, общие и специализированные, естественные и искусственно созданные) </w:t>
      </w:r>
    </w:p>
    <w:p w14:paraId="46CC7313" w14:textId="4543462D"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Внешние и внутренние факторы конкурентоспособности фирмы. </w:t>
      </w:r>
    </w:p>
    <w:p w14:paraId="0C880955" w14:textId="2994D253"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Принципы оценки и управления конкурентоспособностью </w:t>
      </w:r>
      <w:r w:rsidR="006E6F91" w:rsidRPr="007906DB">
        <w:rPr>
          <w:rFonts w:ascii="Times New Roman" w:hAnsi="Times New Roman" w:cs="Times New Roman"/>
        </w:rPr>
        <w:t>компании.</w:t>
      </w:r>
      <w:r w:rsidRPr="007906DB">
        <w:rPr>
          <w:rFonts w:ascii="Times New Roman" w:hAnsi="Times New Roman" w:cs="Times New Roman"/>
        </w:rPr>
        <w:t xml:space="preserve"> </w:t>
      </w:r>
    </w:p>
    <w:p w14:paraId="70C5B968" w14:textId="7931E3E1"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Алгоритм и этапы оценки и управления конкурентоспособностью фирмы</w:t>
      </w:r>
      <w:r w:rsidR="006E6F91" w:rsidRPr="007906DB">
        <w:rPr>
          <w:rFonts w:ascii="Times New Roman" w:hAnsi="Times New Roman" w:cs="Times New Roman"/>
        </w:rPr>
        <w:t>.</w:t>
      </w:r>
      <w:r w:rsidRPr="007906DB">
        <w:rPr>
          <w:rFonts w:ascii="Times New Roman" w:hAnsi="Times New Roman" w:cs="Times New Roman"/>
        </w:rPr>
        <w:t xml:space="preserve"> </w:t>
      </w:r>
    </w:p>
    <w:p w14:paraId="16C6382C" w14:textId="0A001DEF"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Обоснование включения в методику оценки конкурентоспособности показателей</w:t>
      </w:r>
      <w:r w:rsidR="006E6F91" w:rsidRPr="007906DB">
        <w:rPr>
          <w:rFonts w:ascii="Times New Roman" w:hAnsi="Times New Roman" w:cs="Times New Roman"/>
        </w:rPr>
        <w:t>.</w:t>
      </w:r>
    </w:p>
    <w:p w14:paraId="74F8A9E2" w14:textId="1C34378B"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Подходы к оценке конкурентоспособности товара, </w:t>
      </w:r>
      <w:r w:rsidR="006E6F91" w:rsidRPr="007906DB">
        <w:rPr>
          <w:rFonts w:ascii="Times New Roman" w:hAnsi="Times New Roman" w:cs="Times New Roman"/>
        </w:rPr>
        <w:t>включая</w:t>
      </w:r>
      <w:r w:rsidRPr="007906DB">
        <w:rPr>
          <w:rFonts w:ascii="Times New Roman" w:hAnsi="Times New Roman" w:cs="Times New Roman"/>
        </w:rPr>
        <w:t xml:space="preserve"> прикладны</w:t>
      </w:r>
      <w:r w:rsidR="006E6F91" w:rsidRPr="007906DB">
        <w:rPr>
          <w:rFonts w:ascii="Times New Roman" w:hAnsi="Times New Roman" w:cs="Times New Roman"/>
        </w:rPr>
        <w:t>е</w:t>
      </w:r>
      <w:r w:rsidRPr="007906DB">
        <w:rPr>
          <w:rFonts w:ascii="Times New Roman" w:hAnsi="Times New Roman" w:cs="Times New Roman"/>
        </w:rPr>
        <w:t xml:space="preserve"> сферах</w:t>
      </w:r>
      <w:r w:rsidR="006E6F91" w:rsidRPr="007906DB">
        <w:rPr>
          <w:rFonts w:ascii="Times New Roman" w:hAnsi="Times New Roman" w:cs="Times New Roman"/>
        </w:rPr>
        <w:t>.</w:t>
      </w:r>
      <w:r w:rsidRPr="007906DB">
        <w:rPr>
          <w:rFonts w:ascii="Times New Roman" w:hAnsi="Times New Roman" w:cs="Times New Roman"/>
        </w:rPr>
        <w:t xml:space="preserve"> </w:t>
      </w:r>
    </w:p>
    <w:p w14:paraId="1DFC6271" w14:textId="5FBFECCA" w:rsidR="00A22D2D" w:rsidRPr="007906DB" w:rsidRDefault="00A22D2D"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Государственные структуры в России и в других странах, </w:t>
      </w:r>
      <w:r w:rsidR="006E6F91" w:rsidRPr="007906DB">
        <w:rPr>
          <w:rFonts w:ascii="Times New Roman" w:hAnsi="Times New Roman" w:cs="Times New Roman"/>
        </w:rPr>
        <w:t>ответственные</w:t>
      </w:r>
      <w:r w:rsidRPr="007906DB">
        <w:rPr>
          <w:rFonts w:ascii="Times New Roman" w:hAnsi="Times New Roman" w:cs="Times New Roman"/>
        </w:rPr>
        <w:t xml:space="preserve"> </w:t>
      </w:r>
      <w:r w:rsidR="006E6F91" w:rsidRPr="007906DB">
        <w:rPr>
          <w:rFonts w:ascii="Times New Roman" w:hAnsi="Times New Roman" w:cs="Times New Roman"/>
        </w:rPr>
        <w:t>за</w:t>
      </w:r>
      <w:r w:rsidRPr="007906DB">
        <w:rPr>
          <w:rFonts w:ascii="Times New Roman" w:hAnsi="Times New Roman" w:cs="Times New Roman"/>
        </w:rPr>
        <w:t xml:space="preserve"> повышение конкурентоспособности</w:t>
      </w:r>
      <w:r w:rsidR="006E6F91" w:rsidRPr="007906DB">
        <w:rPr>
          <w:rFonts w:ascii="Times New Roman" w:hAnsi="Times New Roman" w:cs="Times New Roman"/>
        </w:rPr>
        <w:t>.</w:t>
      </w:r>
    </w:p>
    <w:p w14:paraId="559CDB00" w14:textId="4F8E37B8"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Роль, место и функции системы безопасности бизнеса. </w:t>
      </w:r>
    </w:p>
    <w:p w14:paraId="454A0BF6"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Государственные институты обеспечения безопасности. </w:t>
      </w:r>
    </w:p>
    <w:p w14:paraId="7A22F007" w14:textId="431ADA9F"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Рейдерский захват: виды, технологии, методы противодействия. </w:t>
      </w:r>
    </w:p>
    <w:p w14:paraId="6F859666"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Финансовый мониторинг деятельности предприятия. </w:t>
      </w:r>
    </w:p>
    <w:p w14:paraId="6C3A0C61" w14:textId="3D6A280A" w:rsidR="004D5C36"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Отличительные признаки начала действий по поглощению бизнеса.</w:t>
      </w:r>
    </w:p>
    <w:p w14:paraId="4F470990" w14:textId="7FDF89B1"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Стратегия и тактика финансовых захватов. </w:t>
      </w:r>
    </w:p>
    <w:p w14:paraId="3938CB03"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lastRenderedPageBreak/>
        <w:t xml:space="preserve">Деловая (конкурентная) разведка. </w:t>
      </w:r>
    </w:p>
    <w:p w14:paraId="71F9F1EB"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Основные задачи и направления разведывательной активности предприятия. </w:t>
      </w:r>
    </w:p>
    <w:p w14:paraId="67A928D4"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Сбор, накопление, обработка и анализ разведывательной информации. </w:t>
      </w:r>
    </w:p>
    <w:p w14:paraId="5BB2C273"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Линейные и нелинейные методики изучения конкурентных рынков. </w:t>
      </w:r>
    </w:p>
    <w:p w14:paraId="1FBDF019"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Взаимодействие частных и государственных институтов в сфере экономической безопасности. </w:t>
      </w:r>
    </w:p>
    <w:p w14:paraId="18A8A756"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Легальный рынок слияний и поглощений. </w:t>
      </w:r>
    </w:p>
    <w:p w14:paraId="7B22CB26"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Формы, методы и тактика недружественных поглощений. </w:t>
      </w:r>
    </w:p>
    <w:p w14:paraId="4808584B" w14:textId="77777777" w:rsidR="002727F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Типовые угрозы кибернетической безопасности предприятия. Архитектура стандартов кибернетической безопасности. </w:t>
      </w:r>
    </w:p>
    <w:p w14:paraId="5CA0A8BA" w14:textId="77777777" w:rsidR="007760B7"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Отраслевые особенности организации инженерно-технической безопасности. </w:t>
      </w:r>
    </w:p>
    <w:p w14:paraId="4761EB62" w14:textId="0696A766" w:rsidR="007760B7" w:rsidRPr="007906DB" w:rsidRDefault="007760B7"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Аутсорсинг услуг в сфере безопасности. </w:t>
      </w:r>
    </w:p>
    <w:p w14:paraId="758F49C8" w14:textId="77777777" w:rsidR="00704209"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Управление сложными системами безопасности. </w:t>
      </w:r>
    </w:p>
    <w:p w14:paraId="7BB8A830" w14:textId="77777777" w:rsidR="00704209"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Управление сложными системами безопасности. </w:t>
      </w:r>
    </w:p>
    <w:p w14:paraId="1DA96A26" w14:textId="77777777" w:rsidR="00704209"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Синергетический подход при слияниях и поглощениях. </w:t>
      </w:r>
    </w:p>
    <w:p w14:paraId="65514E25" w14:textId="40D099CF" w:rsidR="00D374E2"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Методы защиты от враждебных поглощений до появления непосредственной угрозы жесткого поглощения.</w:t>
      </w:r>
    </w:p>
    <w:p w14:paraId="3608F508" w14:textId="77777777" w:rsidR="00704209"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Методы защиты, создаваемые уже после того, как тендерное предложение на выкуп акций было сделано. </w:t>
      </w:r>
    </w:p>
    <w:p w14:paraId="0A2668D6" w14:textId="77777777" w:rsidR="00704209"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Общие характерные черты объединения зарубежных предприятий. 38.Тенденции развития процессов слияний и поглощений в РФ. </w:t>
      </w:r>
    </w:p>
    <w:p w14:paraId="1CBFD78F" w14:textId="77777777" w:rsidR="007760B7" w:rsidRPr="007906DB" w:rsidRDefault="00D374E2"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Понятие недобросовестных слияний. </w:t>
      </w:r>
    </w:p>
    <w:p w14:paraId="6E68A20C" w14:textId="11A500C6" w:rsidR="007760B7" w:rsidRPr="007906DB" w:rsidRDefault="007760B7" w:rsidP="007906DB">
      <w:pPr>
        <w:pStyle w:val="af9"/>
        <w:numPr>
          <w:ilvl w:val="0"/>
          <w:numId w:val="47"/>
        </w:numPr>
        <w:spacing w:line="360" w:lineRule="auto"/>
        <w:ind w:left="0" w:firstLine="0"/>
        <w:jc w:val="both"/>
        <w:rPr>
          <w:rFonts w:ascii="Times New Roman" w:hAnsi="Times New Roman" w:cs="Times New Roman"/>
          <w:b/>
          <w:bCs/>
          <w:szCs w:val="28"/>
        </w:rPr>
      </w:pPr>
      <w:r w:rsidRPr="007906DB">
        <w:rPr>
          <w:rFonts w:ascii="Times New Roman" w:hAnsi="Times New Roman" w:cs="Times New Roman"/>
        </w:rPr>
        <w:t xml:space="preserve">Взаимодействие частных и государственных институтов в области защиты информации. </w:t>
      </w:r>
    </w:p>
    <w:p w14:paraId="058C86FD" w14:textId="77777777" w:rsidR="00D374E2" w:rsidRPr="00D374E2" w:rsidRDefault="00D374E2" w:rsidP="002727F2">
      <w:pPr>
        <w:pStyle w:val="af9"/>
        <w:spacing w:line="360" w:lineRule="auto"/>
        <w:ind w:left="0"/>
        <w:jc w:val="both"/>
        <w:rPr>
          <w:rFonts w:ascii="Times New Roman" w:hAnsi="Times New Roman" w:cs="Times New Roman"/>
          <w:b/>
          <w:bCs/>
          <w:szCs w:val="28"/>
        </w:rPr>
      </w:pPr>
    </w:p>
    <w:p w14:paraId="09F9E538" w14:textId="77777777" w:rsidR="004D5C36" w:rsidRDefault="00B27E86">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14:paraId="52DB521C" w14:textId="77777777" w:rsidR="004D5C36" w:rsidRDefault="00B27E86">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14:paraId="42E9E1ED" w14:textId="77777777" w:rsidR="004D5C36" w:rsidRDefault="00B27E86">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14:paraId="218D0E33" w14:textId="77777777" w:rsidR="004D5C36" w:rsidRDefault="00B27E86">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14:paraId="3B6690D8" w14:textId="77777777" w:rsidR="004D5C36" w:rsidRDefault="00B27E86">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14:paraId="68CF91E5" w14:textId="77777777" w:rsidR="004D5C36" w:rsidRDefault="00B27E86">
      <w:pPr>
        <w:jc w:val="center"/>
        <w:rPr>
          <w:rFonts w:ascii="Times New Roman" w:eastAsia="SimSun" w:hAnsi="Times New Roman"/>
          <w:b/>
          <w:bCs/>
          <w:sz w:val="24"/>
          <w:lang w:eastAsia="zh-CN"/>
        </w:rPr>
      </w:pPr>
      <w:r>
        <w:rPr>
          <w:rFonts w:ascii="Times New Roman" w:eastAsia="SimSun" w:hAnsi="Times New Roman"/>
          <w:b/>
          <w:bCs/>
          <w:sz w:val="24"/>
          <w:lang w:eastAsia="zh-CN"/>
        </w:rPr>
        <w:lastRenderedPageBreak/>
        <w:t>(Финансовый университет)</w:t>
      </w:r>
    </w:p>
    <w:p w14:paraId="7E1CFFD0" w14:textId="77777777" w:rsidR="004D5C36" w:rsidRDefault="004D5C36">
      <w:pPr>
        <w:jc w:val="center"/>
        <w:rPr>
          <w:rFonts w:ascii="Times New Roman" w:eastAsia="SimSun" w:hAnsi="Times New Roman"/>
          <w:b/>
          <w:bCs/>
          <w:sz w:val="24"/>
          <w:lang w:eastAsia="zh-CN"/>
        </w:rPr>
      </w:pPr>
    </w:p>
    <w:p w14:paraId="398ED7E8" w14:textId="77777777" w:rsidR="004D5C36" w:rsidRPr="00532198" w:rsidRDefault="00B27E86">
      <w:pPr>
        <w:rPr>
          <w:rFonts w:ascii="Times New Roman" w:eastAsia="SimSun" w:hAnsi="Times New Roman"/>
          <w:bCs/>
          <w:sz w:val="24"/>
          <w:lang w:eastAsia="zh-CN"/>
        </w:rPr>
      </w:pPr>
      <w:r w:rsidRPr="00532198">
        <w:rPr>
          <w:rFonts w:ascii="Times New Roman" w:eastAsia="SimSun" w:hAnsi="Times New Roman"/>
          <w:bCs/>
          <w:sz w:val="24"/>
          <w:lang w:eastAsia="zh-CN"/>
        </w:rPr>
        <w:t>Департамент менеджмента и инноваций</w:t>
      </w:r>
    </w:p>
    <w:p w14:paraId="37FDB72C" w14:textId="0095111E" w:rsidR="004D5C36" w:rsidRPr="00EE111E" w:rsidRDefault="00B27E86">
      <w:pPr>
        <w:rPr>
          <w:rFonts w:ascii="Times New Roman" w:eastAsia="SimSun" w:hAnsi="Times New Roman"/>
          <w:bCs/>
          <w:sz w:val="24"/>
          <w:lang w:eastAsia="zh-CN"/>
        </w:rPr>
      </w:pPr>
      <w:r w:rsidRPr="00EE111E">
        <w:rPr>
          <w:rFonts w:ascii="Times New Roman" w:eastAsia="SimSun" w:hAnsi="Times New Roman"/>
          <w:bCs/>
          <w:sz w:val="24"/>
          <w:lang w:eastAsia="zh-CN"/>
        </w:rPr>
        <w:t>Дисциплина «</w:t>
      </w:r>
      <w:r w:rsidR="00EE111E" w:rsidRPr="00EE111E">
        <w:rPr>
          <w:rFonts w:ascii="Times New Roman" w:hAnsi="Times New Roman" w:cs="Times New Roman"/>
          <w:sz w:val="24"/>
        </w:rPr>
        <w:t>Конкурентный анализ и безопасность бизнеса</w:t>
      </w:r>
      <w:r w:rsidRPr="00EE111E">
        <w:rPr>
          <w:rFonts w:ascii="Times New Roman" w:eastAsia="SimSun" w:hAnsi="Times New Roman"/>
          <w:bCs/>
          <w:sz w:val="24"/>
          <w:lang w:eastAsia="zh-CN"/>
        </w:rPr>
        <w:t>»</w:t>
      </w:r>
    </w:p>
    <w:p w14:paraId="7AE2F869" w14:textId="77777777" w:rsidR="00532198" w:rsidRDefault="00B27E86">
      <w:pPr>
        <w:rPr>
          <w:rFonts w:ascii="Times New Roman" w:eastAsia="SimSun" w:hAnsi="Times New Roman"/>
          <w:bCs/>
          <w:sz w:val="24"/>
          <w:lang w:eastAsia="zh-CN"/>
        </w:rPr>
      </w:pPr>
      <w:r w:rsidRPr="00532198">
        <w:rPr>
          <w:rFonts w:ascii="Times New Roman" w:eastAsia="SimSun" w:hAnsi="Times New Roman"/>
          <w:bCs/>
          <w:sz w:val="24"/>
          <w:lang w:eastAsia="zh-CN"/>
        </w:rPr>
        <w:t>Факультет «Высшая школа управления»</w:t>
      </w:r>
      <w:r w:rsidRPr="00532198">
        <w:rPr>
          <w:rFonts w:ascii="Times New Roman" w:eastAsia="SimSun" w:hAnsi="Times New Roman"/>
          <w:bCs/>
          <w:sz w:val="24"/>
          <w:lang w:eastAsia="zh-CN"/>
        </w:rPr>
        <w:tab/>
      </w:r>
      <w:r w:rsidRPr="00532198">
        <w:rPr>
          <w:rFonts w:ascii="Times New Roman" w:eastAsia="SimSun" w:hAnsi="Times New Roman"/>
          <w:bCs/>
          <w:sz w:val="24"/>
          <w:lang w:eastAsia="zh-CN"/>
        </w:rPr>
        <w:tab/>
      </w:r>
      <w:r w:rsidRPr="00532198">
        <w:rPr>
          <w:rFonts w:ascii="Times New Roman" w:eastAsia="SimSun" w:hAnsi="Times New Roman"/>
          <w:bCs/>
          <w:sz w:val="24"/>
          <w:lang w:eastAsia="zh-CN"/>
        </w:rPr>
        <w:tab/>
      </w:r>
      <w:r w:rsidRPr="00532198">
        <w:rPr>
          <w:rFonts w:ascii="Times New Roman" w:eastAsia="SimSun" w:hAnsi="Times New Roman"/>
          <w:bCs/>
          <w:sz w:val="24"/>
          <w:lang w:eastAsia="zh-CN"/>
        </w:rPr>
        <w:tab/>
      </w:r>
      <w:r w:rsidRPr="00532198">
        <w:rPr>
          <w:rFonts w:ascii="Times New Roman" w:eastAsia="SimSun" w:hAnsi="Times New Roman"/>
          <w:bCs/>
          <w:sz w:val="24"/>
          <w:lang w:eastAsia="zh-CN"/>
        </w:rPr>
        <w:tab/>
      </w:r>
      <w:r w:rsidRPr="00532198">
        <w:rPr>
          <w:rFonts w:ascii="Times New Roman" w:eastAsia="SimSun" w:hAnsi="Times New Roman"/>
          <w:bCs/>
          <w:sz w:val="24"/>
          <w:lang w:eastAsia="zh-CN"/>
        </w:rPr>
        <w:tab/>
      </w:r>
    </w:p>
    <w:p w14:paraId="1B68EF4C" w14:textId="6471C016" w:rsidR="004D5C36" w:rsidRPr="00532198" w:rsidRDefault="00B27E86">
      <w:pPr>
        <w:rPr>
          <w:rFonts w:ascii="Times New Roman" w:eastAsia="SimSun" w:hAnsi="Times New Roman"/>
          <w:bCs/>
          <w:sz w:val="24"/>
          <w:lang w:eastAsia="zh-CN"/>
        </w:rPr>
      </w:pPr>
      <w:r w:rsidRPr="00532198">
        <w:rPr>
          <w:rFonts w:ascii="Times New Roman" w:eastAsia="SimSun" w:hAnsi="Times New Roman"/>
          <w:bCs/>
          <w:sz w:val="24"/>
          <w:lang w:eastAsia="zh-CN"/>
        </w:rPr>
        <w:t>Форма обучения очная</w:t>
      </w:r>
    </w:p>
    <w:p w14:paraId="4CCAD725" w14:textId="3421163B" w:rsidR="00532198" w:rsidRDefault="00532198">
      <w:pPr>
        <w:rPr>
          <w:rFonts w:ascii="Times New Roman" w:eastAsia="SimSun" w:hAnsi="Times New Roman"/>
          <w:bCs/>
          <w:sz w:val="24"/>
          <w:lang w:eastAsia="zh-CN"/>
        </w:rPr>
      </w:pPr>
      <w:r w:rsidRPr="00532198">
        <w:rPr>
          <w:rFonts w:ascii="Times New Roman" w:eastAsia="SimSun" w:hAnsi="Times New Roman"/>
          <w:bCs/>
          <w:sz w:val="24"/>
          <w:lang w:eastAsia="zh-CN"/>
        </w:rPr>
        <w:t>Семестр</w:t>
      </w:r>
      <w:r w:rsidR="00B27E86" w:rsidRPr="00532198">
        <w:rPr>
          <w:rFonts w:ascii="Times New Roman" w:eastAsia="SimSun" w:hAnsi="Times New Roman"/>
          <w:bCs/>
          <w:sz w:val="24"/>
          <w:lang w:eastAsia="zh-CN"/>
        </w:rPr>
        <w:t xml:space="preserve"> </w:t>
      </w:r>
      <w:r w:rsidR="00BA5C26">
        <w:rPr>
          <w:rFonts w:ascii="Times New Roman" w:eastAsia="SimSun" w:hAnsi="Times New Roman"/>
          <w:bCs/>
          <w:sz w:val="24"/>
          <w:lang w:eastAsia="zh-CN"/>
        </w:rPr>
        <w:t>7</w:t>
      </w:r>
      <w:r w:rsidR="00B27E86" w:rsidRPr="00532198">
        <w:rPr>
          <w:rFonts w:ascii="Times New Roman" w:eastAsia="SimSun" w:hAnsi="Times New Roman"/>
          <w:bCs/>
          <w:sz w:val="24"/>
          <w:lang w:eastAsia="zh-CN"/>
        </w:rPr>
        <w:tab/>
      </w:r>
      <w:r w:rsidR="00B27E86" w:rsidRPr="00532198">
        <w:rPr>
          <w:rFonts w:ascii="Times New Roman" w:eastAsia="SimSun" w:hAnsi="Times New Roman"/>
          <w:bCs/>
          <w:sz w:val="24"/>
          <w:lang w:eastAsia="zh-CN"/>
        </w:rPr>
        <w:tab/>
      </w:r>
    </w:p>
    <w:p w14:paraId="23B1080F" w14:textId="7060CDFA" w:rsidR="004D5C36" w:rsidRPr="00532198" w:rsidRDefault="00B27E86">
      <w:pPr>
        <w:rPr>
          <w:rFonts w:ascii="Times New Roman" w:eastAsia="SimSun" w:hAnsi="Times New Roman"/>
          <w:bCs/>
          <w:sz w:val="24"/>
          <w:lang w:eastAsia="zh-CN"/>
        </w:rPr>
      </w:pPr>
      <w:r w:rsidRPr="00532198">
        <w:rPr>
          <w:rFonts w:ascii="Times New Roman" w:eastAsia="SimSun" w:hAnsi="Times New Roman"/>
          <w:bCs/>
          <w:sz w:val="24"/>
          <w:lang w:eastAsia="zh-CN"/>
        </w:rPr>
        <w:t xml:space="preserve">Направление </w:t>
      </w:r>
      <w:r w:rsidR="00532198" w:rsidRPr="00532198">
        <w:rPr>
          <w:rFonts w:ascii="Times New Roman" w:hAnsi="Times New Roman" w:cs="Times New Roman"/>
          <w:sz w:val="24"/>
        </w:rPr>
        <w:t>38.03.02 «Менеджмент»</w:t>
      </w:r>
    </w:p>
    <w:p w14:paraId="598EEBEF" w14:textId="27CC6357" w:rsidR="004D5C36" w:rsidRPr="0032205D" w:rsidRDefault="00B27E86">
      <w:pPr>
        <w:rPr>
          <w:rFonts w:ascii="Times New Roman" w:eastAsia="SimSun" w:hAnsi="Times New Roman"/>
          <w:bCs/>
          <w:sz w:val="24"/>
          <w:lang w:eastAsia="zh-CN"/>
        </w:rPr>
      </w:pPr>
      <w:r w:rsidRPr="00532198">
        <w:rPr>
          <w:rFonts w:ascii="Times New Roman" w:eastAsia="SimSun" w:hAnsi="Times New Roman"/>
          <w:bCs/>
          <w:sz w:val="24"/>
          <w:lang w:eastAsia="zh-CN"/>
        </w:rPr>
        <w:t xml:space="preserve">Направленность программы </w:t>
      </w:r>
      <w:r w:rsidR="00532198" w:rsidRPr="00532198">
        <w:rPr>
          <w:rFonts w:ascii="Times New Roman" w:hAnsi="Times New Roman" w:cs="Times New Roman"/>
          <w:sz w:val="24"/>
        </w:rPr>
        <w:t xml:space="preserve">Управление бизнесом / </w:t>
      </w:r>
      <w:r w:rsidR="00532198" w:rsidRPr="00532198">
        <w:rPr>
          <w:rFonts w:ascii="Times New Roman" w:hAnsi="Times New Roman" w:cs="Times New Roman"/>
          <w:sz w:val="24"/>
          <w:lang w:val="en-US"/>
        </w:rPr>
        <w:t>Bachelor</w:t>
      </w:r>
      <w:r w:rsidR="00532198" w:rsidRPr="00532198">
        <w:rPr>
          <w:rFonts w:ascii="Times New Roman" w:hAnsi="Times New Roman" w:cs="Times New Roman"/>
          <w:sz w:val="24"/>
        </w:rPr>
        <w:t xml:space="preserve"> </w:t>
      </w:r>
      <w:r w:rsidR="00532198" w:rsidRPr="00532198">
        <w:rPr>
          <w:rFonts w:ascii="Times New Roman" w:hAnsi="Times New Roman" w:cs="Times New Roman"/>
          <w:sz w:val="24"/>
          <w:lang w:val="en-US"/>
        </w:rPr>
        <w:t>of</w:t>
      </w:r>
      <w:r w:rsidR="00532198" w:rsidRPr="00532198">
        <w:rPr>
          <w:rFonts w:ascii="Times New Roman" w:hAnsi="Times New Roman" w:cs="Times New Roman"/>
          <w:sz w:val="24"/>
        </w:rPr>
        <w:t xml:space="preserve"> </w:t>
      </w:r>
      <w:r w:rsidR="00532198" w:rsidRPr="00532198">
        <w:rPr>
          <w:rFonts w:ascii="Times New Roman" w:hAnsi="Times New Roman" w:cs="Times New Roman"/>
          <w:sz w:val="24"/>
          <w:lang w:val="en-US"/>
        </w:rPr>
        <w:t>Business</w:t>
      </w:r>
      <w:r w:rsidR="00532198" w:rsidRPr="00532198">
        <w:rPr>
          <w:rFonts w:ascii="Times New Roman" w:hAnsi="Times New Roman" w:cs="Times New Roman"/>
          <w:sz w:val="24"/>
        </w:rPr>
        <w:t xml:space="preserve"> </w:t>
      </w:r>
      <w:r w:rsidR="00532198" w:rsidRPr="00532198">
        <w:rPr>
          <w:rFonts w:ascii="Times New Roman" w:hAnsi="Times New Roman" w:cs="Times New Roman"/>
          <w:sz w:val="24"/>
          <w:lang w:val="en-US"/>
        </w:rPr>
        <w:t>Administration</w:t>
      </w:r>
      <w:r w:rsidR="00532198" w:rsidRPr="00532198">
        <w:rPr>
          <w:rFonts w:ascii="Times New Roman" w:hAnsi="Times New Roman" w:cs="Times New Roman"/>
          <w:sz w:val="24"/>
        </w:rPr>
        <w:t xml:space="preserve"> (ВВА), </w:t>
      </w:r>
      <w:r w:rsidR="0032205D" w:rsidRPr="0032205D">
        <w:rPr>
          <w:rFonts w:ascii="Times New Roman" w:hAnsi="Times New Roman" w:cs="Times New Roman"/>
          <w:sz w:val="24"/>
        </w:rPr>
        <w:t xml:space="preserve">Бизнес и предпринимательство/ </w:t>
      </w:r>
      <w:proofErr w:type="spellStart"/>
      <w:r w:rsidR="0032205D" w:rsidRPr="0032205D">
        <w:rPr>
          <w:rFonts w:ascii="Times New Roman" w:hAnsi="Times New Roman" w:cs="Times New Roman"/>
          <w:sz w:val="24"/>
        </w:rPr>
        <w:t>Business</w:t>
      </w:r>
      <w:proofErr w:type="spellEnd"/>
      <w:r w:rsidR="0032205D" w:rsidRPr="0032205D">
        <w:rPr>
          <w:rFonts w:ascii="Times New Roman" w:hAnsi="Times New Roman" w:cs="Times New Roman"/>
          <w:sz w:val="24"/>
        </w:rPr>
        <w:t xml:space="preserve"> &amp; </w:t>
      </w:r>
      <w:proofErr w:type="spellStart"/>
      <w:r w:rsidR="0032205D" w:rsidRPr="0032205D">
        <w:rPr>
          <w:rFonts w:ascii="Times New Roman" w:hAnsi="Times New Roman" w:cs="Times New Roman"/>
          <w:sz w:val="24"/>
        </w:rPr>
        <w:t>Entrepreneurship</w:t>
      </w:r>
      <w:proofErr w:type="spellEnd"/>
      <w:r w:rsidR="0032205D" w:rsidRPr="0032205D">
        <w:rPr>
          <w:rFonts w:ascii="Times New Roman" w:hAnsi="Times New Roman" w:cs="Times New Roman"/>
          <w:sz w:val="24"/>
        </w:rPr>
        <w:t>»</w:t>
      </w:r>
    </w:p>
    <w:p w14:paraId="5AFE0A69" w14:textId="77777777" w:rsidR="004D5C36" w:rsidRDefault="004D5C36">
      <w:pPr>
        <w:rPr>
          <w:rFonts w:ascii="Times New Roman" w:eastAsia="SimSun" w:hAnsi="Times New Roman"/>
          <w:bCs/>
          <w:color w:val="FF0000"/>
          <w:szCs w:val="28"/>
          <w:lang w:eastAsia="zh-CN"/>
        </w:rPr>
      </w:pPr>
    </w:p>
    <w:p w14:paraId="5EE24F23" w14:textId="77777777" w:rsidR="004D5C36" w:rsidRDefault="00B27E86">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14:paraId="2B02C842" w14:textId="77777777" w:rsidR="004D5C36" w:rsidRDefault="004D5C36">
      <w:pPr>
        <w:jc w:val="center"/>
        <w:rPr>
          <w:rFonts w:ascii="Times New Roman" w:eastAsia="SimSun" w:hAnsi="Times New Roman"/>
          <w:b/>
          <w:bCs/>
          <w:szCs w:val="28"/>
          <w:lang w:eastAsia="zh-CN"/>
        </w:rPr>
      </w:pPr>
    </w:p>
    <w:p w14:paraId="24C95DF3" w14:textId="77777777" w:rsidR="004D5C36" w:rsidRDefault="00B27E86">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14:paraId="5C26022D" w14:textId="49DC7F2B" w:rsidR="004D5C36" w:rsidRPr="001B7A8B" w:rsidRDefault="001B7A8B" w:rsidP="00532198">
      <w:pPr>
        <w:pStyle w:val="af9"/>
        <w:snapToGrid w:val="0"/>
        <w:ind w:left="0"/>
        <w:contextualSpacing w:val="0"/>
        <w:jc w:val="both"/>
        <w:rPr>
          <w:rFonts w:ascii="Times New Roman" w:hAnsi="Times New Roman" w:cs="Times New Roman"/>
          <w:sz w:val="24"/>
        </w:rPr>
      </w:pPr>
      <w:r w:rsidRPr="001B7A8B">
        <w:rPr>
          <w:rFonts w:ascii="Times New Roman" w:hAnsi="Times New Roman" w:cs="Times New Roman"/>
          <w:sz w:val="24"/>
        </w:rPr>
        <w:t>Алгоритм и этапы оценки и управления конкурентоспособностью фирмы</w:t>
      </w:r>
      <w:r w:rsidR="00B27E86" w:rsidRPr="001B7A8B">
        <w:rPr>
          <w:rFonts w:ascii="Times New Roman" w:hAnsi="Times New Roman" w:cs="Times New Roman"/>
          <w:bCs/>
          <w:sz w:val="24"/>
        </w:rPr>
        <w:t>.</w:t>
      </w:r>
    </w:p>
    <w:p w14:paraId="392E5C74" w14:textId="77777777" w:rsidR="004D5C36" w:rsidRDefault="004D5C36">
      <w:pPr>
        <w:jc w:val="both"/>
        <w:rPr>
          <w:rFonts w:ascii="Times New Roman" w:hAnsi="Times New Roman"/>
          <w:color w:val="FF0000"/>
          <w:sz w:val="24"/>
        </w:rPr>
      </w:pPr>
    </w:p>
    <w:p w14:paraId="429D9B64" w14:textId="77777777" w:rsidR="004D5C36" w:rsidRPr="009E0329" w:rsidRDefault="00B27E86" w:rsidP="009E0329">
      <w:pPr>
        <w:snapToGrid w:val="0"/>
        <w:jc w:val="both"/>
        <w:rPr>
          <w:rFonts w:ascii="Times New Roman" w:eastAsia="SimSun" w:hAnsi="Times New Roman" w:cs="Times New Roman"/>
          <w:sz w:val="24"/>
          <w:lang w:eastAsia="zh-CN"/>
        </w:rPr>
      </w:pPr>
      <w:r w:rsidRPr="009E0329">
        <w:rPr>
          <w:rFonts w:ascii="Times New Roman" w:eastAsia="SimSun" w:hAnsi="Times New Roman" w:cs="Times New Roman"/>
          <w:b/>
          <w:sz w:val="24"/>
          <w:lang w:eastAsia="zh-CN"/>
        </w:rPr>
        <w:t>Задание 2. (10 баллов). Тестовое задание.</w:t>
      </w:r>
    </w:p>
    <w:p w14:paraId="367FBAFD" w14:textId="79555CAE" w:rsidR="00D5672F" w:rsidRPr="002E3672" w:rsidRDefault="00D5672F" w:rsidP="002E3672">
      <w:pPr>
        <w:pStyle w:val="af9"/>
        <w:numPr>
          <w:ilvl w:val="0"/>
          <w:numId w:val="48"/>
        </w:numPr>
        <w:suppressAutoHyphens w:val="0"/>
        <w:snapToGrid w:val="0"/>
        <w:rPr>
          <w:rFonts w:ascii="Times New Roman" w:hAnsi="Times New Roman" w:cs="Times New Roman"/>
          <w:sz w:val="24"/>
        </w:rPr>
      </w:pPr>
      <w:r w:rsidRPr="002E3672">
        <w:rPr>
          <w:rFonts w:ascii="Times New Roman" w:hAnsi="Times New Roman" w:cs="Times New Roman"/>
          <w:color w:val="595959" w:themeColor="text1" w:themeTint="A6"/>
          <w:sz w:val="24"/>
        </w:rPr>
        <w:t xml:space="preserve">Определите </w:t>
      </w:r>
      <w:r w:rsidR="00A3123A" w:rsidRPr="002E3672">
        <w:rPr>
          <w:rFonts w:ascii="Times New Roman" w:hAnsi="Times New Roman" w:cs="Times New Roman"/>
          <w:color w:val="595959" w:themeColor="text1" w:themeTint="A6"/>
          <w:sz w:val="24"/>
        </w:rPr>
        <w:t>последовательность этапов анализа конкурентов</w:t>
      </w:r>
      <w:r w:rsidRPr="002E3672">
        <w:rPr>
          <w:rFonts w:ascii="Times New Roman" w:hAnsi="Times New Roman" w:cs="Times New Roman"/>
          <w:color w:val="595959" w:themeColor="text1" w:themeTint="A6"/>
          <w:sz w:val="24"/>
        </w:rPr>
        <w:t>:</w:t>
      </w:r>
    </w:p>
    <w:tbl>
      <w:tblPr>
        <w:tblStyle w:val="afd"/>
        <w:tblW w:w="9718" w:type="dxa"/>
        <w:tblInd w:w="3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752"/>
        <w:gridCol w:w="966"/>
      </w:tblGrid>
      <w:tr w:rsidR="00A3123A" w:rsidRPr="001F5110" w14:paraId="05B0400D" w14:textId="77777777" w:rsidTr="00A3123A">
        <w:tc>
          <w:tcPr>
            <w:tcW w:w="8752" w:type="dxa"/>
          </w:tcPr>
          <w:p w14:paraId="5D3554C6" w14:textId="5B655BB5" w:rsidR="00D5672F" w:rsidRPr="002E3672" w:rsidRDefault="001F5110" w:rsidP="002E3672">
            <w:pPr>
              <w:pStyle w:val="af9"/>
              <w:numPr>
                <w:ilvl w:val="0"/>
                <w:numId w:val="49"/>
              </w:numPr>
              <w:suppressAutoHyphens w:val="0"/>
              <w:snapToGrid w:val="0"/>
              <w:ind w:left="711"/>
              <w:jc w:val="both"/>
              <w:rPr>
                <w:rFonts w:ascii="Times New Roman" w:hAnsi="Times New Roman" w:cs="Times New Roman"/>
                <w:color w:val="595959" w:themeColor="text1" w:themeTint="A6"/>
                <w:sz w:val="24"/>
              </w:rPr>
            </w:pPr>
            <w:r w:rsidRPr="002E3672">
              <w:rPr>
                <w:rFonts w:ascii="Times New Roman" w:hAnsi="Times New Roman" w:cs="Times New Roman"/>
                <w:color w:val="000000"/>
                <w:spacing w:val="3"/>
                <w:sz w:val="24"/>
              </w:rPr>
              <w:t>определение источников для сбора данных</w:t>
            </w:r>
          </w:p>
        </w:tc>
        <w:tc>
          <w:tcPr>
            <w:tcW w:w="966" w:type="dxa"/>
          </w:tcPr>
          <w:p w14:paraId="62021A1A" w14:textId="6FB603F7" w:rsidR="00D5672F" w:rsidRPr="001F5110" w:rsidRDefault="00D5672F" w:rsidP="009E0329">
            <w:pPr>
              <w:pStyle w:val="af9"/>
              <w:snapToGrid w:val="0"/>
              <w:ind w:left="0"/>
              <w:contextualSpacing w:val="0"/>
              <w:jc w:val="center"/>
              <w:rPr>
                <w:rFonts w:ascii="Times New Roman" w:hAnsi="Times New Roman" w:cs="Times New Roman"/>
                <w:color w:val="595959" w:themeColor="text1" w:themeTint="A6"/>
                <w:sz w:val="24"/>
              </w:rPr>
            </w:pPr>
          </w:p>
        </w:tc>
      </w:tr>
      <w:tr w:rsidR="00A3123A" w:rsidRPr="001F5110" w14:paraId="2E03F1F9" w14:textId="77777777" w:rsidTr="00A3123A">
        <w:tc>
          <w:tcPr>
            <w:tcW w:w="8752" w:type="dxa"/>
          </w:tcPr>
          <w:p w14:paraId="5595D5B7" w14:textId="64A47267" w:rsidR="00D5672F" w:rsidRPr="002E3672" w:rsidRDefault="001F5110" w:rsidP="002E3672">
            <w:pPr>
              <w:pStyle w:val="af9"/>
              <w:numPr>
                <w:ilvl w:val="0"/>
                <w:numId w:val="49"/>
              </w:numPr>
              <w:suppressAutoHyphens w:val="0"/>
              <w:snapToGrid w:val="0"/>
              <w:ind w:left="711"/>
              <w:jc w:val="both"/>
              <w:rPr>
                <w:rFonts w:ascii="Times New Roman" w:hAnsi="Times New Roman" w:cs="Times New Roman"/>
                <w:color w:val="595959" w:themeColor="text1" w:themeTint="A6"/>
                <w:sz w:val="24"/>
              </w:rPr>
            </w:pPr>
            <w:r w:rsidRPr="002E3672">
              <w:rPr>
                <w:rFonts w:ascii="Times New Roman" w:hAnsi="Times New Roman" w:cs="Times New Roman"/>
                <w:color w:val="000000"/>
                <w:spacing w:val="3"/>
                <w:sz w:val="24"/>
              </w:rPr>
              <w:t>постановка целей и выбор направления конкурентного анализа</w:t>
            </w:r>
          </w:p>
        </w:tc>
        <w:tc>
          <w:tcPr>
            <w:tcW w:w="966" w:type="dxa"/>
          </w:tcPr>
          <w:p w14:paraId="7034A0A6" w14:textId="34C31BAF" w:rsidR="00D5672F" w:rsidRPr="001F5110" w:rsidRDefault="00D5672F" w:rsidP="009E0329">
            <w:pPr>
              <w:pStyle w:val="af9"/>
              <w:snapToGrid w:val="0"/>
              <w:ind w:left="0"/>
              <w:contextualSpacing w:val="0"/>
              <w:jc w:val="center"/>
              <w:rPr>
                <w:rFonts w:ascii="Times New Roman" w:hAnsi="Times New Roman" w:cs="Times New Roman"/>
                <w:color w:val="595959" w:themeColor="text1" w:themeTint="A6"/>
                <w:sz w:val="24"/>
              </w:rPr>
            </w:pPr>
          </w:p>
        </w:tc>
      </w:tr>
      <w:tr w:rsidR="00A3123A" w:rsidRPr="001F5110" w14:paraId="4E3E70B1" w14:textId="77777777" w:rsidTr="00A3123A">
        <w:tc>
          <w:tcPr>
            <w:tcW w:w="8752" w:type="dxa"/>
          </w:tcPr>
          <w:p w14:paraId="6866A60F" w14:textId="6112DC8B" w:rsidR="00D5672F" w:rsidRPr="002E3672" w:rsidRDefault="001F5110" w:rsidP="002E3672">
            <w:pPr>
              <w:pStyle w:val="af9"/>
              <w:numPr>
                <w:ilvl w:val="0"/>
                <w:numId w:val="49"/>
              </w:numPr>
              <w:suppressAutoHyphens w:val="0"/>
              <w:snapToGrid w:val="0"/>
              <w:ind w:left="711"/>
              <w:jc w:val="both"/>
              <w:rPr>
                <w:rFonts w:ascii="Times New Roman" w:hAnsi="Times New Roman" w:cs="Times New Roman"/>
                <w:color w:val="595959" w:themeColor="text1" w:themeTint="A6"/>
                <w:sz w:val="24"/>
              </w:rPr>
            </w:pPr>
            <w:r w:rsidRPr="002E3672">
              <w:rPr>
                <w:rFonts w:ascii="Times New Roman" w:hAnsi="Times New Roman" w:cs="Times New Roman"/>
                <w:color w:val="000000"/>
                <w:spacing w:val="3"/>
                <w:sz w:val="24"/>
              </w:rPr>
              <w:t>сбор данных</w:t>
            </w:r>
          </w:p>
        </w:tc>
        <w:tc>
          <w:tcPr>
            <w:tcW w:w="966" w:type="dxa"/>
          </w:tcPr>
          <w:p w14:paraId="44FD8E07" w14:textId="3C09D347" w:rsidR="00D5672F" w:rsidRPr="001F5110" w:rsidRDefault="00D5672F" w:rsidP="009E0329">
            <w:pPr>
              <w:pStyle w:val="af9"/>
              <w:snapToGrid w:val="0"/>
              <w:ind w:left="0"/>
              <w:contextualSpacing w:val="0"/>
              <w:jc w:val="center"/>
              <w:rPr>
                <w:rFonts w:ascii="Times New Roman" w:hAnsi="Times New Roman" w:cs="Times New Roman"/>
                <w:color w:val="595959" w:themeColor="text1" w:themeTint="A6"/>
                <w:sz w:val="24"/>
              </w:rPr>
            </w:pPr>
          </w:p>
        </w:tc>
      </w:tr>
      <w:tr w:rsidR="00A3123A" w:rsidRPr="001F5110" w14:paraId="48D759E2" w14:textId="77777777" w:rsidTr="00A3123A">
        <w:tc>
          <w:tcPr>
            <w:tcW w:w="8752" w:type="dxa"/>
          </w:tcPr>
          <w:p w14:paraId="4C762173" w14:textId="557C17FB" w:rsidR="00D5672F" w:rsidRPr="002E3672" w:rsidRDefault="001F5110" w:rsidP="002E3672">
            <w:pPr>
              <w:pStyle w:val="af9"/>
              <w:numPr>
                <w:ilvl w:val="0"/>
                <w:numId w:val="49"/>
              </w:numPr>
              <w:suppressAutoHyphens w:val="0"/>
              <w:snapToGrid w:val="0"/>
              <w:ind w:left="711"/>
              <w:jc w:val="both"/>
              <w:rPr>
                <w:rFonts w:ascii="Times New Roman" w:hAnsi="Times New Roman" w:cs="Times New Roman"/>
                <w:color w:val="595959" w:themeColor="text1" w:themeTint="A6"/>
                <w:sz w:val="24"/>
              </w:rPr>
            </w:pPr>
            <w:r w:rsidRPr="002E3672">
              <w:rPr>
                <w:rFonts w:ascii="Times New Roman" w:hAnsi="Times New Roman" w:cs="Times New Roman"/>
                <w:color w:val="000000"/>
                <w:spacing w:val="3"/>
                <w:sz w:val="24"/>
              </w:rPr>
              <w:t>выбор методов исследования конкурентов</w:t>
            </w:r>
          </w:p>
        </w:tc>
        <w:tc>
          <w:tcPr>
            <w:tcW w:w="966" w:type="dxa"/>
          </w:tcPr>
          <w:p w14:paraId="6AEE08E0" w14:textId="5FFB284D" w:rsidR="00D5672F" w:rsidRPr="001F5110" w:rsidRDefault="00D5672F" w:rsidP="009E0329">
            <w:pPr>
              <w:pStyle w:val="af9"/>
              <w:snapToGrid w:val="0"/>
              <w:ind w:left="0"/>
              <w:contextualSpacing w:val="0"/>
              <w:jc w:val="center"/>
              <w:rPr>
                <w:rFonts w:ascii="Times New Roman" w:hAnsi="Times New Roman" w:cs="Times New Roman"/>
                <w:color w:val="595959" w:themeColor="text1" w:themeTint="A6"/>
                <w:sz w:val="24"/>
              </w:rPr>
            </w:pPr>
          </w:p>
        </w:tc>
      </w:tr>
      <w:tr w:rsidR="00A3123A" w:rsidRPr="001F5110" w14:paraId="03816A83" w14:textId="77777777" w:rsidTr="00A3123A">
        <w:tc>
          <w:tcPr>
            <w:tcW w:w="8752" w:type="dxa"/>
          </w:tcPr>
          <w:p w14:paraId="65CE8F5B" w14:textId="60982947" w:rsidR="00A3123A" w:rsidRPr="002E3672" w:rsidRDefault="001F5110" w:rsidP="002E3672">
            <w:pPr>
              <w:pStyle w:val="af9"/>
              <w:numPr>
                <w:ilvl w:val="0"/>
                <w:numId w:val="49"/>
              </w:numPr>
              <w:suppressAutoHyphens w:val="0"/>
              <w:snapToGrid w:val="0"/>
              <w:ind w:left="711"/>
              <w:jc w:val="both"/>
              <w:rPr>
                <w:rStyle w:val="aff"/>
                <w:rFonts w:ascii="Times New Roman" w:hAnsi="Times New Roman" w:cs="Times New Roman"/>
                <w:color w:val="242D2E"/>
                <w:sz w:val="24"/>
                <w:shd w:val="clear" w:color="auto" w:fill="FFFFFF"/>
              </w:rPr>
            </w:pPr>
            <w:r w:rsidRPr="002E3672">
              <w:rPr>
                <w:rFonts w:ascii="Times New Roman" w:hAnsi="Times New Roman" w:cs="Times New Roman"/>
                <w:color w:val="000000"/>
                <w:spacing w:val="3"/>
                <w:sz w:val="24"/>
              </w:rPr>
              <w:t>формирование списка конкурентов для анализа</w:t>
            </w:r>
          </w:p>
        </w:tc>
        <w:tc>
          <w:tcPr>
            <w:tcW w:w="966" w:type="dxa"/>
          </w:tcPr>
          <w:p w14:paraId="405E7A2A" w14:textId="77777777" w:rsidR="00A3123A" w:rsidRPr="001F5110" w:rsidRDefault="00A3123A" w:rsidP="009E0329">
            <w:pPr>
              <w:pStyle w:val="af9"/>
              <w:snapToGrid w:val="0"/>
              <w:ind w:left="0"/>
              <w:contextualSpacing w:val="0"/>
              <w:jc w:val="center"/>
              <w:rPr>
                <w:rFonts w:ascii="Times New Roman" w:hAnsi="Times New Roman" w:cs="Times New Roman"/>
                <w:color w:val="595959" w:themeColor="text1" w:themeTint="A6"/>
                <w:sz w:val="24"/>
              </w:rPr>
            </w:pPr>
          </w:p>
        </w:tc>
      </w:tr>
    </w:tbl>
    <w:p w14:paraId="5141C43A" w14:textId="77777777" w:rsidR="00532198" w:rsidRPr="009E0329" w:rsidRDefault="00532198" w:rsidP="009E0329">
      <w:pPr>
        <w:snapToGrid w:val="0"/>
        <w:jc w:val="both"/>
        <w:rPr>
          <w:rFonts w:ascii="Times New Roman" w:hAnsi="Times New Roman" w:cs="Times New Roman"/>
          <w:sz w:val="24"/>
        </w:rPr>
      </w:pPr>
    </w:p>
    <w:p w14:paraId="3E72D288" w14:textId="54C32010" w:rsidR="004D5C36" w:rsidRPr="005E6FE6" w:rsidRDefault="005E6FE6" w:rsidP="002E3672">
      <w:pPr>
        <w:pStyle w:val="af9"/>
        <w:numPr>
          <w:ilvl w:val="0"/>
          <w:numId w:val="48"/>
        </w:numPr>
        <w:tabs>
          <w:tab w:val="left" w:pos="426"/>
        </w:tabs>
        <w:snapToGrid w:val="0"/>
        <w:jc w:val="both"/>
        <w:rPr>
          <w:rFonts w:ascii="Times New Roman" w:hAnsi="Times New Roman" w:cs="Times New Roman"/>
          <w:color w:val="333333"/>
          <w:sz w:val="24"/>
          <w:shd w:val="clear" w:color="auto" w:fill="FFFFFF"/>
        </w:rPr>
      </w:pPr>
      <w:r w:rsidRPr="005E6FE6">
        <w:rPr>
          <w:rFonts w:ascii="Times New Roman" w:hAnsi="Times New Roman" w:cs="Times New Roman"/>
          <w:color w:val="000000"/>
          <w:sz w:val="24"/>
          <w:shd w:val="clear" w:color="auto" w:fill="FFFFFF"/>
        </w:rPr>
        <w:t>Чем интенсивнее уровень конкуренции в отрасли, тем</w:t>
      </w:r>
      <w:r w:rsidR="00D5672F" w:rsidRPr="005E6FE6">
        <w:rPr>
          <w:rFonts w:ascii="Times New Roman" w:hAnsi="Times New Roman" w:cs="Times New Roman"/>
          <w:color w:val="333333"/>
          <w:sz w:val="24"/>
          <w:shd w:val="clear" w:color="auto" w:fill="FFFFFF"/>
        </w:rPr>
        <w:t xml:space="preserve"> …</w:t>
      </w:r>
    </w:p>
    <w:p w14:paraId="0264E88E" w14:textId="6487FA4A" w:rsidR="00743493" w:rsidRPr="005E6FE6" w:rsidRDefault="005E6FE6" w:rsidP="002E3672">
      <w:pPr>
        <w:pStyle w:val="af9"/>
        <w:numPr>
          <w:ilvl w:val="0"/>
          <w:numId w:val="31"/>
        </w:numPr>
        <w:snapToGrid w:val="0"/>
        <w:ind w:left="1418"/>
        <w:contextualSpacing w:val="0"/>
        <w:jc w:val="both"/>
        <w:rPr>
          <w:rFonts w:ascii="Times New Roman" w:hAnsi="Times New Roman" w:cs="Times New Roman"/>
          <w:sz w:val="24"/>
        </w:rPr>
      </w:pPr>
      <w:r w:rsidRPr="005E6FE6">
        <w:rPr>
          <w:rFonts w:ascii="Times New Roman" w:hAnsi="Times New Roman" w:cs="Times New Roman"/>
          <w:color w:val="000000"/>
          <w:sz w:val="24"/>
          <w:shd w:val="clear" w:color="auto" w:fill="FFFFFF"/>
        </w:rPr>
        <w:t>быстрее изменяется рыночная среда</w:t>
      </w:r>
    </w:p>
    <w:p w14:paraId="4F99C2B9" w14:textId="6BEDD7AB" w:rsidR="005E6FE6" w:rsidRPr="005E6FE6" w:rsidRDefault="005E6FE6" w:rsidP="002E3672">
      <w:pPr>
        <w:pStyle w:val="af9"/>
        <w:numPr>
          <w:ilvl w:val="0"/>
          <w:numId w:val="31"/>
        </w:numPr>
        <w:snapToGrid w:val="0"/>
        <w:ind w:left="1418"/>
        <w:contextualSpacing w:val="0"/>
        <w:jc w:val="both"/>
        <w:rPr>
          <w:rFonts w:ascii="Times New Roman" w:hAnsi="Times New Roman" w:cs="Times New Roman"/>
          <w:sz w:val="24"/>
        </w:rPr>
      </w:pPr>
      <w:r w:rsidRPr="005E6FE6">
        <w:rPr>
          <w:rFonts w:ascii="Times New Roman" w:hAnsi="Times New Roman" w:cs="Times New Roman"/>
          <w:color w:val="000000"/>
          <w:sz w:val="24"/>
          <w:shd w:val="clear" w:color="auto" w:fill="FFFFFF"/>
        </w:rPr>
        <w:t xml:space="preserve">ниже </w:t>
      </w:r>
      <w:proofErr w:type="spellStart"/>
      <w:r w:rsidRPr="005E6FE6">
        <w:rPr>
          <w:rFonts w:ascii="Times New Roman" w:hAnsi="Times New Roman" w:cs="Times New Roman"/>
          <w:color w:val="000000"/>
          <w:sz w:val="24"/>
          <w:shd w:val="clear" w:color="auto" w:fill="FFFFFF"/>
        </w:rPr>
        <w:t>ровень</w:t>
      </w:r>
      <w:proofErr w:type="spellEnd"/>
      <w:r w:rsidRPr="005E6FE6">
        <w:rPr>
          <w:rFonts w:ascii="Times New Roman" w:hAnsi="Times New Roman" w:cs="Times New Roman"/>
          <w:color w:val="000000"/>
          <w:sz w:val="24"/>
          <w:shd w:val="clear" w:color="auto" w:fill="FFFFFF"/>
        </w:rPr>
        <w:t xml:space="preserve"> требуемых затрат, квалификации персонала и ожидания от продукта</w:t>
      </w:r>
    </w:p>
    <w:p w14:paraId="4D0E4AFD" w14:textId="77777777" w:rsidR="003A546B" w:rsidRPr="003A546B" w:rsidRDefault="005E6FE6" w:rsidP="002E3672">
      <w:pPr>
        <w:pStyle w:val="af9"/>
        <w:numPr>
          <w:ilvl w:val="0"/>
          <w:numId w:val="31"/>
        </w:numPr>
        <w:snapToGrid w:val="0"/>
        <w:ind w:left="1418"/>
        <w:contextualSpacing w:val="0"/>
        <w:jc w:val="both"/>
        <w:rPr>
          <w:rFonts w:ascii="Times New Roman" w:hAnsi="Times New Roman" w:cs="Times New Roman"/>
          <w:sz w:val="24"/>
        </w:rPr>
      </w:pPr>
      <w:r w:rsidRPr="005E6FE6">
        <w:rPr>
          <w:rFonts w:ascii="Times New Roman" w:hAnsi="Times New Roman" w:cs="Times New Roman"/>
          <w:color w:val="000000"/>
          <w:sz w:val="24"/>
          <w:shd w:val="clear" w:color="auto" w:fill="FFFFFF"/>
        </w:rPr>
        <w:t xml:space="preserve">выше уровень развития и насыщения рынка </w:t>
      </w:r>
    </w:p>
    <w:p w14:paraId="1E77AB84" w14:textId="4AC04470" w:rsidR="005E6FE6" w:rsidRPr="005E6FE6" w:rsidRDefault="005E6FE6" w:rsidP="002E3672">
      <w:pPr>
        <w:pStyle w:val="af9"/>
        <w:numPr>
          <w:ilvl w:val="0"/>
          <w:numId w:val="31"/>
        </w:numPr>
        <w:snapToGrid w:val="0"/>
        <w:ind w:left="1418"/>
        <w:contextualSpacing w:val="0"/>
        <w:jc w:val="both"/>
        <w:rPr>
          <w:rFonts w:ascii="Times New Roman" w:hAnsi="Times New Roman" w:cs="Times New Roman"/>
          <w:sz w:val="24"/>
        </w:rPr>
      </w:pPr>
      <w:r w:rsidRPr="005E6FE6">
        <w:rPr>
          <w:rFonts w:ascii="Times New Roman" w:hAnsi="Times New Roman" w:cs="Times New Roman"/>
          <w:color w:val="000000"/>
          <w:sz w:val="24"/>
          <w:shd w:val="clear" w:color="auto" w:fill="FFFFFF"/>
        </w:rPr>
        <w:t>легче найти свободную рыночную нишу и успешную конкурентную стратегию</w:t>
      </w:r>
    </w:p>
    <w:p w14:paraId="1A059FCC" w14:textId="77777777" w:rsidR="005E6FE6" w:rsidRPr="005E6FE6" w:rsidRDefault="005E6FE6" w:rsidP="005E6FE6">
      <w:pPr>
        <w:pStyle w:val="af9"/>
        <w:snapToGrid w:val="0"/>
        <w:ind w:left="851"/>
        <w:contextualSpacing w:val="0"/>
        <w:jc w:val="both"/>
        <w:rPr>
          <w:rFonts w:ascii="Times New Roman" w:hAnsi="Times New Roman" w:cs="Times New Roman"/>
          <w:sz w:val="24"/>
        </w:rPr>
      </w:pPr>
    </w:p>
    <w:p w14:paraId="1D7CEB0B" w14:textId="19EAA624" w:rsidR="00743493" w:rsidRPr="002E3672" w:rsidRDefault="005E6FE6" w:rsidP="002E3672">
      <w:pPr>
        <w:pStyle w:val="af9"/>
        <w:numPr>
          <w:ilvl w:val="0"/>
          <w:numId w:val="48"/>
        </w:numPr>
        <w:snapToGrid w:val="0"/>
        <w:jc w:val="both"/>
        <w:rPr>
          <w:rFonts w:ascii="Times New Roman" w:hAnsi="Times New Roman" w:cs="Times New Roman"/>
          <w:sz w:val="24"/>
        </w:rPr>
      </w:pPr>
      <w:r w:rsidRPr="002E3672">
        <w:rPr>
          <w:rFonts w:ascii="Times New Roman" w:hAnsi="Times New Roman" w:cs="Times New Roman"/>
          <w:color w:val="0E0E0F"/>
          <w:spacing w:val="-4"/>
          <w:sz w:val="24"/>
        </w:rPr>
        <w:t xml:space="preserve">Маркетинговый инструмент, позволяющий определить стратегию организации в долгосрочном периоде </w:t>
      </w:r>
      <w:r w:rsidRPr="002E3672">
        <w:rPr>
          <w:rFonts w:ascii="Times New Roman" w:hAnsi="Times New Roman" w:cs="Times New Roman"/>
          <w:color w:val="424041"/>
          <w:sz w:val="24"/>
          <w:shd w:val="clear" w:color="auto" w:fill="FFFFFF"/>
        </w:rPr>
        <w:t>с помощью независимого мнения</w:t>
      </w:r>
      <w:r w:rsidRPr="002E3672">
        <w:rPr>
          <w:rFonts w:ascii="Times New Roman" w:hAnsi="Times New Roman" w:cs="Times New Roman"/>
          <w:color w:val="333333"/>
          <w:sz w:val="24"/>
          <w:shd w:val="clear" w:color="auto" w:fill="FFFFFF"/>
        </w:rPr>
        <w:t xml:space="preserve"> </w:t>
      </w:r>
      <w:r w:rsidR="002971B3" w:rsidRPr="002E3672">
        <w:rPr>
          <w:rFonts w:ascii="Times New Roman" w:hAnsi="Times New Roman" w:cs="Times New Roman"/>
          <w:color w:val="333333"/>
          <w:sz w:val="24"/>
          <w:shd w:val="clear" w:color="auto" w:fill="FFFFFF"/>
        </w:rPr>
        <w:t xml:space="preserve">– это </w:t>
      </w:r>
      <w:r w:rsidR="00743493" w:rsidRPr="002E3672">
        <w:rPr>
          <w:rFonts w:ascii="Times New Roman" w:hAnsi="Times New Roman" w:cs="Times New Roman"/>
          <w:color w:val="333333"/>
          <w:sz w:val="24"/>
          <w:shd w:val="clear" w:color="auto" w:fill="FFFFFF"/>
        </w:rPr>
        <w:t>…</w:t>
      </w:r>
    </w:p>
    <w:p w14:paraId="7CEAB702" w14:textId="0E8CBB5F" w:rsidR="00743493" w:rsidRPr="005E6FE6" w:rsidRDefault="005E6FE6" w:rsidP="002E3672">
      <w:pPr>
        <w:pStyle w:val="af9"/>
        <w:numPr>
          <w:ilvl w:val="0"/>
          <w:numId w:val="10"/>
        </w:numPr>
        <w:snapToGrid w:val="0"/>
        <w:ind w:left="1418"/>
        <w:contextualSpacing w:val="0"/>
        <w:jc w:val="both"/>
        <w:rPr>
          <w:rFonts w:ascii="Times New Roman" w:hAnsi="Times New Roman" w:cs="Times New Roman"/>
          <w:sz w:val="24"/>
        </w:rPr>
      </w:pPr>
      <w:r w:rsidRPr="005E6FE6">
        <w:rPr>
          <w:rFonts w:ascii="Times New Roman" w:hAnsi="Times New Roman" w:cs="Times New Roman"/>
          <w:color w:val="424041"/>
          <w:sz w:val="24"/>
          <w:shd w:val="clear" w:color="auto" w:fill="FFFFFF"/>
        </w:rPr>
        <w:t>SPACE</w:t>
      </w:r>
    </w:p>
    <w:p w14:paraId="395C055E" w14:textId="77777777" w:rsidR="005E6FE6" w:rsidRPr="005E6FE6" w:rsidRDefault="005E6FE6" w:rsidP="002E3672">
      <w:pPr>
        <w:pStyle w:val="af9"/>
        <w:numPr>
          <w:ilvl w:val="0"/>
          <w:numId w:val="10"/>
        </w:numPr>
        <w:snapToGrid w:val="0"/>
        <w:ind w:left="1418"/>
        <w:contextualSpacing w:val="0"/>
        <w:jc w:val="both"/>
        <w:rPr>
          <w:rFonts w:ascii="Times New Roman" w:hAnsi="Times New Roman" w:cs="Times New Roman"/>
          <w:color w:val="000000" w:themeColor="text1"/>
          <w:sz w:val="24"/>
        </w:rPr>
      </w:pPr>
      <w:r w:rsidRPr="005E6FE6">
        <w:rPr>
          <w:rFonts w:ascii="Times New Roman" w:hAnsi="Times New Roman" w:cs="Times New Roman"/>
          <w:color w:val="0E0E0F"/>
          <w:spacing w:val="-4"/>
          <w:sz w:val="24"/>
        </w:rPr>
        <w:t>PEST-анализ</w:t>
      </w:r>
      <w:r w:rsidRPr="005E6FE6">
        <w:rPr>
          <w:rFonts w:ascii="Times New Roman" w:hAnsi="Times New Roman" w:cs="Times New Roman"/>
          <w:color w:val="000000" w:themeColor="text1"/>
          <w:sz w:val="24"/>
        </w:rPr>
        <w:t xml:space="preserve"> </w:t>
      </w:r>
    </w:p>
    <w:p w14:paraId="5D6F4633" w14:textId="4073E66F" w:rsidR="005E6FE6" w:rsidRPr="005E6FE6" w:rsidRDefault="005E6FE6" w:rsidP="002E3672">
      <w:pPr>
        <w:pStyle w:val="af9"/>
        <w:numPr>
          <w:ilvl w:val="0"/>
          <w:numId w:val="10"/>
        </w:numPr>
        <w:snapToGrid w:val="0"/>
        <w:ind w:left="1418"/>
        <w:contextualSpacing w:val="0"/>
        <w:jc w:val="both"/>
        <w:rPr>
          <w:rFonts w:ascii="Times New Roman" w:hAnsi="Times New Roman" w:cs="Times New Roman"/>
          <w:color w:val="000000" w:themeColor="text1"/>
          <w:sz w:val="24"/>
        </w:rPr>
      </w:pPr>
      <w:r w:rsidRPr="005E6FE6">
        <w:rPr>
          <w:rFonts w:ascii="Times New Roman" w:hAnsi="Times New Roman" w:cs="Times New Roman"/>
          <w:color w:val="0E0E0F"/>
          <w:spacing w:val="-7"/>
          <w:sz w:val="24"/>
        </w:rPr>
        <w:t>Анализ пяти сил Портера</w:t>
      </w:r>
    </w:p>
    <w:p w14:paraId="3C33293A" w14:textId="41E1327E" w:rsidR="005E6FE6" w:rsidRPr="005E6FE6" w:rsidRDefault="005E6FE6" w:rsidP="002E3672">
      <w:pPr>
        <w:pStyle w:val="af9"/>
        <w:numPr>
          <w:ilvl w:val="0"/>
          <w:numId w:val="10"/>
        </w:numPr>
        <w:snapToGrid w:val="0"/>
        <w:ind w:left="1418"/>
        <w:contextualSpacing w:val="0"/>
        <w:jc w:val="both"/>
        <w:rPr>
          <w:rFonts w:ascii="Times New Roman" w:hAnsi="Times New Roman" w:cs="Times New Roman"/>
          <w:color w:val="000000" w:themeColor="text1"/>
          <w:sz w:val="24"/>
        </w:rPr>
      </w:pPr>
      <w:r w:rsidRPr="005E6FE6">
        <w:rPr>
          <w:rFonts w:ascii="Times New Roman" w:hAnsi="Times New Roman" w:cs="Times New Roman"/>
          <w:spacing w:val="-4"/>
          <w:sz w:val="24"/>
        </w:rPr>
        <w:t>SWOT-анализ</w:t>
      </w:r>
      <w:r w:rsidRPr="005E6FE6">
        <w:rPr>
          <w:rFonts w:ascii="Times New Roman" w:hAnsi="Times New Roman" w:cs="Times New Roman"/>
          <w:color w:val="000000" w:themeColor="text1"/>
          <w:sz w:val="24"/>
        </w:rPr>
        <w:t xml:space="preserve"> </w:t>
      </w:r>
    </w:p>
    <w:p w14:paraId="26EF6745" w14:textId="77777777" w:rsidR="00743493" w:rsidRPr="009E0329" w:rsidRDefault="00743493" w:rsidP="009E0329">
      <w:pPr>
        <w:snapToGrid w:val="0"/>
        <w:jc w:val="both"/>
        <w:rPr>
          <w:rFonts w:ascii="Times New Roman" w:hAnsi="Times New Roman" w:cs="Times New Roman"/>
          <w:color w:val="000000" w:themeColor="text1"/>
          <w:sz w:val="24"/>
        </w:rPr>
      </w:pPr>
    </w:p>
    <w:p w14:paraId="63AA7B2D" w14:textId="42215E32" w:rsidR="00FC6CBF" w:rsidRPr="00343742" w:rsidRDefault="00343742" w:rsidP="002E3672">
      <w:pPr>
        <w:pStyle w:val="af9"/>
        <w:numPr>
          <w:ilvl w:val="0"/>
          <w:numId w:val="48"/>
        </w:numPr>
        <w:shd w:val="clear" w:color="auto" w:fill="FFFFFF"/>
        <w:snapToGrid w:val="0"/>
        <w:contextualSpacing w:val="0"/>
        <w:jc w:val="both"/>
        <w:rPr>
          <w:rFonts w:ascii="Times New Roman" w:hAnsi="Times New Roman" w:cs="Times New Roman"/>
          <w:color w:val="000000" w:themeColor="text1"/>
          <w:sz w:val="24"/>
        </w:rPr>
      </w:pPr>
      <w:r w:rsidRPr="00343742">
        <w:rPr>
          <w:rFonts w:ascii="Times New Roman" w:hAnsi="Times New Roman" w:cs="Times New Roman"/>
          <w:color w:val="000000" w:themeColor="text1"/>
          <w:sz w:val="24"/>
          <w:shd w:val="clear" w:color="auto" w:fill="FFFFFF"/>
        </w:rPr>
        <w:t>Показатели конкурентоспособности, представляющие собой отношение группового показателя по техническим параметрам к групповому показателю по экономическим параметрам, называют …</w:t>
      </w:r>
    </w:p>
    <w:p w14:paraId="5D54A582" w14:textId="77777777" w:rsidR="00343742" w:rsidRPr="00343742" w:rsidRDefault="00343742" w:rsidP="002E3672">
      <w:pPr>
        <w:pStyle w:val="af9"/>
        <w:numPr>
          <w:ilvl w:val="0"/>
          <w:numId w:val="35"/>
        </w:numPr>
        <w:snapToGrid w:val="0"/>
        <w:ind w:left="1418"/>
        <w:contextualSpacing w:val="0"/>
        <w:jc w:val="both"/>
        <w:rPr>
          <w:rFonts w:ascii="Times New Roman" w:hAnsi="Times New Roman" w:cs="Times New Roman"/>
          <w:sz w:val="24"/>
        </w:rPr>
      </w:pPr>
      <w:r w:rsidRPr="00343742">
        <w:rPr>
          <w:rFonts w:ascii="Times New Roman" w:hAnsi="Times New Roman" w:cs="Times New Roman"/>
          <w:sz w:val="24"/>
        </w:rPr>
        <w:t>интегральными</w:t>
      </w:r>
    </w:p>
    <w:p w14:paraId="135E4159" w14:textId="77777777" w:rsidR="00343742" w:rsidRPr="00343742" w:rsidRDefault="00343742" w:rsidP="002E3672">
      <w:pPr>
        <w:pStyle w:val="af9"/>
        <w:numPr>
          <w:ilvl w:val="0"/>
          <w:numId w:val="35"/>
        </w:numPr>
        <w:snapToGrid w:val="0"/>
        <w:ind w:left="1418"/>
        <w:contextualSpacing w:val="0"/>
        <w:jc w:val="both"/>
        <w:rPr>
          <w:rFonts w:ascii="Times New Roman" w:hAnsi="Times New Roman" w:cs="Times New Roman"/>
          <w:sz w:val="24"/>
        </w:rPr>
      </w:pPr>
      <w:r w:rsidRPr="00343742">
        <w:rPr>
          <w:rFonts w:ascii="Times New Roman" w:hAnsi="Times New Roman" w:cs="Times New Roman"/>
          <w:sz w:val="24"/>
        </w:rPr>
        <w:t>единичными</w:t>
      </w:r>
    </w:p>
    <w:p w14:paraId="21FDB3FF" w14:textId="77777777" w:rsidR="00343742" w:rsidRPr="00343742" w:rsidRDefault="00343742" w:rsidP="002E3672">
      <w:pPr>
        <w:pStyle w:val="af9"/>
        <w:numPr>
          <w:ilvl w:val="0"/>
          <w:numId w:val="35"/>
        </w:numPr>
        <w:snapToGrid w:val="0"/>
        <w:ind w:left="1418"/>
        <w:contextualSpacing w:val="0"/>
        <w:jc w:val="both"/>
        <w:rPr>
          <w:rFonts w:ascii="Times New Roman" w:hAnsi="Times New Roman" w:cs="Times New Roman"/>
          <w:sz w:val="24"/>
        </w:rPr>
      </w:pPr>
      <w:r w:rsidRPr="00343742">
        <w:rPr>
          <w:rFonts w:ascii="Times New Roman" w:hAnsi="Times New Roman" w:cs="Times New Roman"/>
          <w:sz w:val="24"/>
        </w:rPr>
        <w:t>групповыми</w:t>
      </w:r>
    </w:p>
    <w:p w14:paraId="68E257C8" w14:textId="0077271C" w:rsidR="00343742" w:rsidRPr="002E3672" w:rsidRDefault="00343742" w:rsidP="002E3672">
      <w:pPr>
        <w:pStyle w:val="af9"/>
        <w:numPr>
          <w:ilvl w:val="0"/>
          <w:numId w:val="35"/>
        </w:numPr>
        <w:snapToGrid w:val="0"/>
        <w:ind w:left="1418"/>
        <w:contextualSpacing w:val="0"/>
        <w:jc w:val="both"/>
        <w:rPr>
          <w:rFonts w:ascii="Times New Roman" w:hAnsi="Times New Roman" w:cs="Times New Roman"/>
          <w:sz w:val="24"/>
        </w:rPr>
      </w:pPr>
      <w:r w:rsidRPr="00343742">
        <w:rPr>
          <w:rFonts w:ascii="Times New Roman" w:hAnsi="Times New Roman" w:cs="Times New Roman"/>
          <w:sz w:val="24"/>
        </w:rPr>
        <w:t>комплексными</w:t>
      </w:r>
    </w:p>
    <w:p w14:paraId="5A33117B" w14:textId="6A183FDD" w:rsidR="009E0329" w:rsidRPr="009E0329" w:rsidRDefault="009E0329" w:rsidP="009E0329">
      <w:pPr>
        <w:shd w:val="clear" w:color="auto" w:fill="FFFFFF"/>
        <w:snapToGrid w:val="0"/>
        <w:jc w:val="both"/>
        <w:rPr>
          <w:rFonts w:ascii="Times New Roman" w:hAnsi="Times New Roman" w:cs="Times New Roman"/>
          <w:color w:val="000000" w:themeColor="text1"/>
          <w:sz w:val="24"/>
        </w:rPr>
      </w:pPr>
    </w:p>
    <w:p w14:paraId="23CFE1CC" w14:textId="31698F25" w:rsidR="009E0329" w:rsidRDefault="00697DB3" w:rsidP="002E3672">
      <w:pPr>
        <w:pStyle w:val="af9"/>
        <w:numPr>
          <w:ilvl w:val="0"/>
          <w:numId w:val="48"/>
        </w:numPr>
        <w:shd w:val="clear" w:color="auto" w:fill="FFFFFF"/>
        <w:snapToGrid w:val="0"/>
        <w:jc w:val="both"/>
        <w:rPr>
          <w:rFonts w:ascii="Times New Roman" w:hAnsi="Times New Roman" w:cs="Times New Roman"/>
          <w:color w:val="000000" w:themeColor="text1"/>
          <w:sz w:val="24"/>
        </w:rPr>
      </w:pPr>
      <w:r w:rsidRPr="00697DB3">
        <w:rPr>
          <w:rFonts w:ascii="Times New Roman" w:hAnsi="Times New Roman" w:cs="Times New Roman"/>
          <w:color w:val="000000" w:themeColor="text1"/>
          <w:sz w:val="24"/>
        </w:rPr>
        <w:t xml:space="preserve">Потенциальная возможность сохранять или увеличивать стратегическую конкурентоспособность </w:t>
      </w:r>
      <w:r w:rsidR="00E10A0B" w:rsidRPr="00697DB3">
        <w:rPr>
          <w:rFonts w:ascii="Times New Roman" w:hAnsi="Times New Roman" w:cs="Times New Roman"/>
          <w:color w:val="000000" w:themeColor="text1"/>
          <w:sz w:val="24"/>
        </w:rPr>
        <w:t>— это</w:t>
      </w:r>
      <w:r w:rsidRPr="00697DB3">
        <w:rPr>
          <w:rFonts w:ascii="Times New Roman" w:hAnsi="Times New Roman" w:cs="Times New Roman"/>
          <w:color w:val="000000" w:themeColor="text1"/>
          <w:sz w:val="24"/>
        </w:rPr>
        <w:t xml:space="preserve"> …</w:t>
      </w:r>
    </w:p>
    <w:p w14:paraId="29D83FF8" w14:textId="27D6C72C" w:rsidR="00697DB3" w:rsidRDefault="00697DB3" w:rsidP="002E3672">
      <w:pPr>
        <w:pStyle w:val="af9"/>
        <w:numPr>
          <w:ilvl w:val="0"/>
          <w:numId w:val="36"/>
        </w:numPr>
        <w:shd w:val="clear" w:color="auto" w:fill="FFFFFF"/>
        <w:snapToGrid w:val="0"/>
        <w:ind w:left="1418"/>
        <w:jc w:val="both"/>
        <w:rPr>
          <w:rFonts w:ascii="Times New Roman" w:hAnsi="Times New Roman" w:cs="Times New Roman"/>
          <w:color w:val="000000" w:themeColor="text1"/>
          <w:sz w:val="24"/>
        </w:rPr>
      </w:pPr>
      <w:r>
        <w:rPr>
          <w:rFonts w:ascii="Times New Roman" w:hAnsi="Times New Roman" w:cs="Times New Roman"/>
          <w:color w:val="000000" w:themeColor="text1"/>
          <w:sz w:val="24"/>
        </w:rPr>
        <w:t>конкурентный анализ</w:t>
      </w:r>
    </w:p>
    <w:p w14:paraId="574B8098" w14:textId="258FBC53" w:rsidR="00697DB3" w:rsidRDefault="00697DB3" w:rsidP="002E3672">
      <w:pPr>
        <w:pStyle w:val="af9"/>
        <w:numPr>
          <w:ilvl w:val="0"/>
          <w:numId w:val="36"/>
        </w:numPr>
        <w:shd w:val="clear" w:color="auto" w:fill="FFFFFF"/>
        <w:snapToGrid w:val="0"/>
        <w:ind w:left="1418"/>
        <w:jc w:val="both"/>
        <w:rPr>
          <w:rFonts w:ascii="Times New Roman" w:hAnsi="Times New Roman" w:cs="Times New Roman"/>
          <w:color w:val="000000" w:themeColor="text1"/>
          <w:sz w:val="24"/>
        </w:rPr>
      </w:pPr>
      <w:r>
        <w:rPr>
          <w:rFonts w:ascii="Times New Roman" w:hAnsi="Times New Roman" w:cs="Times New Roman"/>
          <w:color w:val="000000" w:themeColor="text1"/>
          <w:sz w:val="24"/>
        </w:rPr>
        <w:t>конкурентный потенциал</w:t>
      </w:r>
    </w:p>
    <w:p w14:paraId="7886E419" w14:textId="4CF04D9A" w:rsidR="00697DB3" w:rsidRDefault="00697DB3" w:rsidP="002E3672">
      <w:pPr>
        <w:pStyle w:val="af9"/>
        <w:numPr>
          <w:ilvl w:val="0"/>
          <w:numId w:val="36"/>
        </w:numPr>
        <w:shd w:val="clear" w:color="auto" w:fill="FFFFFF"/>
        <w:snapToGrid w:val="0"/>
        <w:ind w:left="1418"/>
        <w:jc w:val="both"/>
        <w:rPr>
          <w:rFonts w:ascii="Times New Roman" w:hAnsi="Times New Roman" w:cs="Times New Roman"/>
          <w:color w:val="000000" w:themeColor="text1"/>
          <w:sz w:val="24"/>
        </w:rPr>
      </w:pPr>
      <w:r>
        <w:rPr>
          <w:rFonts w:ascii="Times New Roman" w:hAnsi="Times New Roman" w:cs="Times New Roman"/>
          <w:color w:val="000000" w:themeColor="text1"/>
          <w:sz w:val="24"/>
        </w:rPr>
        <w:t>конкурентоспособность</w:t>
      </w:r>
    </w:p>
    <w:p w14:paraId="147DC6E3" w14:textId="11E87350" w:rsidR="00697DB3" w:rsidRPr="00697DB3" w:rsidRDefault="00697DB3" w:rsidP="002E3672">
      <w:pPr>
        <w:pStyle w:val="af9"/>
        <w:numPr>
          <w:ilvl w:val="0"/>
          <w:numId w:val="36"/>
        </w:numPr>
        <w:shd w:val="clear" w:color="auto" w:fill="FFFFFF"/>
        <w:snapToGrid w:val="0"/>
        <w:ind w:left="1418"/>
        <w:jc w:val="both"/>
        <w:rPr>
          <w:rFonts w:ascii="Times New Roman" w:hAnsi="Times New Roman" w:cs="Times New Roman"/>
          <w:color w:val="000000" w:themeColor="text1"/>
          <w:sz w:val="24"/>
        </w:rPr>
      </w:pPr>
      <w:r>
        <w:rPr>
          <w:rFonts w:ascii="Times New Roman" w:hAnsi="Times New Roman" w:cs="Times New Roman"/>
          <w:color w:val="000000" w:themeColor="text1"/>
          <w:sz w:val="24"/>
        </w:rPr>
        <w:t>конкуренция</w:t>
      </w:r>
    </w:p>
    <w:p w14:paraId="50490DAE" w14:textId="77777777" w:rsidR="004D5C36" w:rsidRDefault="004D5C36">
      <w:pPr>
        <w:shd w:val="clear" w:color="auto" w:fill="FFFFFF"/>
        <w:jc w:val="both"/>
        <w:rPr>
          <w:rFonts w:ascii="Times New Roman" w:hAnsi="Times New Roman"/>
          <w:color w:val="FF0000"/>
          <w:sz w:val="24"/>
        </w:rPr>
      </w:pPr>
    </w:p>
    <w:p w14:paraId="1D9EA3A8" w14:textId="77777777" w:rsidR="004D5C36" w:rsidRDefault="00B27E86">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14:paraId="6A856463" w14:textId="77777777" w:rsidR="002E3672" w:rsidRDefault="002E3672" w:rsidP="002546AE">
      <w:pPr>
        <w:widowControl w:val="0"/>
        <w:tabs>
          <w:tab w:val="left" w:pos="993"/>
        </w:tabs>
        <w:snapToGrid w:val="0"/>
        <w:jc w:val="both"/>
        <w:rPr>
          <w:rFonts w:ascii="Times New Roman" w:hAnsi="Times New Roman" w:cs="Times New Roman"/>
          <w:color w:val="0D2437"/>
          <w:sz w:val="24"/>
        </w:rPr>
      </w:pPr>
      <w:r>
        <w:rPr>
          <w:rFonts w:ascii="Times New Roman" w:hAnsi="Times New Roman" w:cs="Times New Roman"/>
          <w:color w:val="0D2437"/>
          <w:sz w:val="24"/>
        </w:rPr>
        <w:tab/>
      </w:r>
      <w:r w:rsidR="00BD653E" w:rsidRPr="00BD653E">
        <w:rPr>
          <w:rFonts w:ascii="Times New Roman" w:hAnsi="Times New Roman" w:cs="Times New Roman"/>
          <w:color w:val="0D2437"/>
          <w:sz w:val="24"/>
        </w:rPr>
        <w:t xml:space="preserve">Определите уровень экономической безопасности </w:t>
      </w:r>
      <w:r w:rsidR="002546AE">
        <w:rPr>
          <w:rFonts w:ascii="Times New Roman" w:hAnsi="Times New Roman" w:cs="Times New Roman"/>
          <w:color w:val="0D2437"/>
          <w:sz w:val="24"/>
        </w:rPr>
        <w:t xml:space="preserve">ПАО «Аэрофлот – российские авиалинии» </w:t>
      </w:r>
      <w:r w:rsidR="00BD653E" w:rsidRPr="00BD653E">
        <w:rPr>
          <w:rFonts w:ascii="Times New Roman" w:hAnsi="Times New Roman" w:cs="Times New Roman"/>
          <w:color w:val="0D2437"/>
          <w:sz w:val="24"/>
        </w:rPr>
        <w:t xml:space="preserve">по показателям эффективности использования собственного капитала и сделайте вывод. </w:t>
      </w:r>
    </w:p>
    <w:p w14:paraId="4B8FB2D1" w14:textId="77777777" w:rsidR="002E3672" w:rsidRDefault="00BD653E" w:rsidP="002546AE">
      <w:pPr>
        <w:widowControl w:val="0"/>
        <w:tabs>
          <w:tab w:val="left" w:pos="993"/>
        </w:tabs>
        <w:snapToGrid w:val="0"/>
        <w:jc w:val="both"/>
        <w:rPr>
          <w:rFonts w:ascii="Times New Roman" w:hAnsi="Times New Roman" w:cs="Times New Roman"/>
          <w:color w:val="0D2437"/>
          <w:sz w:val="24"/>
        </w:rPr>
      </w:pPr>
      <w:r w:rsidRPr="00BD653E">
        <w:rPr>
          <w:rFonts w:ascii="Times New Roman" w:hAnsi="Times New Roman" w:cs="Times New Roman"/>
          <w:color w:val="0D2437"/>
          <w:sz w:val="24"/>
        </w:rPr>
        <w:t>Исходные данные</w:t>
      </w:r>
      <w:r w:rsidR="002546AE">
        <w:rPr>
          <w:rFonts w:ascii="Times New Roman" w:hAnsi="Times New Roman" w:cs="Times New Roman"/>
          <w:color w:val="0D2437"/>
          <w:sz w:val="24"/>
        </w:rPr>
        <w:t xml:space="preserve"> по данным финансовой отчетности за 2021 год</w:t>
      </w:r>
      <w:r w:rsidRPr="00BD653E">
        <w:rPr>
          <w:rFonts w:ascii="Times New Roman" w:hAnsi="Times New Roman" w:cs="Times New Roman"/>
          <w:color w:val="0D2437"/>
          <w:sz w:val="24"/>
        </w:rPr>
        <w:t xml:space="preserve">: </w:t>
      </w:r>
    </w:p>
    <w:p w14:paraId="1925636B" w14:textId="77777777" w:rsidR="002E3672" w:rsidRDefault="00BD653E" w:rsidP="002E3672">
      <w:pPr>
        <w:pStyle w:val="af9"/>
        <w:widowControl w:val="0"/>
        <w:numPr>
          <w:ilvl w:val="0"/>
          <w:numId w:val="50"/>
        </w:numPr>
        <w:tabs>
          <w:tab w:val="left" w:pos="993"/>
        </w:tabs>
        <w:snapToGrid w:val="0"/>
        <w:jc w:val="both"/>
        <w:rPr>
          <w:rFonts w:ascii="Times New Roman" w:hAnsi="Times New Roman" w:cs="Times New Roman"/>
          <w:color w:val="0D2437"/>
          <w:sz w:val="24"/>
        </w:rPr>
      </w:pPr>
      <w:r w:rsidRPr="002E3672">
        <w:rPr>
          <w:rFonts w:ascii="Times New Roman" w:hAnsi="Times New Roman" w:cs="Times New Roman"/>
          <w:color w:val="0D2437"/>
          <w:sz w:val="24"/>
        </w:rPr>
        <w:t>резервный капитал</w:t>
      </w:r>
      <w:r w:rsidR="002546AE" w:rsidRPr="002E3672">
        <w:rPr>
          <w:rFonts w:ascii="Times New Roman" w:hAnsi="Times New Roman" w:cs="Times New Roman"/>
          <w:color w:val="0D2437"/>
          <w:sz w:val="24"/>
        </w:rPr>
        <w:t xml:space="preserve"> – 278 млн. руб.</w:t>
      </w:r>
      <w:r w:rsidRPr="002E3672">
        <w:rPr>
          <w:rFonts w:ascii="Times New Roman" w:hAnsi="Times New Roman" w:cs="Times New Roman"/>
          <w:color w:val="0D2437"/>
          <w:sz w:val="24"/>
        </w:rPr>
        <w:t xml:space="preserve">, </w:t>
      </w:r>
    </w:p>
    <w:p w14:paraId="6D03F917" w14:textId="77777777" w:rsidR="002E3672" w:rsidRDefault="00BD653E" w:rsidP="002E3672">
      <w:pPr>
        <w:pStyle w:val="af9"/>
        <w:widowControl w:val="0"/>
        <w:numPr>
          <w:ilvl w:val="0"/>
          <w:numId w:val="50"/>
        </w:numPr>
        <w:tabs>
          <w:tab w:val="left" w:pos="993"/>
        </w:tabs>
        <w:snapToGrid w:val="0"/>
        <w:jc w:val="both"/>
        <w:rPr>
          <w:rFonts w:ascii="Times New Roman" w:hAnsi="Times New Roman" w:cs="Times New Roman"/>
          <w:color w:val="0D2437"/>
          <w:sz w:val="24"/>
        </w:rPr>
      </w:pPr>
      <w:r w:rsidRPr="002E3672">
        <w:rPr>
          <w:rFonts w:ascii="Times New Roman" w:hAnsi="Times New Roman" w:cs="Times New Roman"/>
          <w:color w:val="0D2437"/>
          <w:sz w:val="24"/>
        </w:rPr>
        <w:t xml:space="preserve">нераспределённые прибыль – (73808) млн. руб. </w:t>
      </w:r>
    </w:p>
    <w:p w14:paraId="34AF15E0" w14:textId="4A63AD81" w:rsidR="00AF3F09" w:rsidRPr="002E3672" w:rsidRDefault="00BD653E" w:rsidP="002E3672">
      <w:pPr>
        <w:pStyle w:val="af9"/>
        <w:widowControl w:val="0"/>
        <w:numPr>
          <w:ilvl w:val="0"/>
          <w:numId w:val="50"/>
        </w:numPr>
        <w:tabs>
          <w:tab w:val="left" w:pos="993"/>
        </w:tabs>
        <w:snapToGrid w:val="0"/>
        <w:jc w:val="both"/>
        <w:rPr>
          <w:rFonts w:ascii="Times New Roman" w:hAnsi="Times New Roman" w:cs="Times New Roman"/>
          <w:color w:val="0D2437"/>
          <w:sz w:val="24"/>
        </w:rPr>
      </w:pPr>
      <w:r w:rsidRPr="002E3672">
        <w:rPr>
          <w:rFonts w:ascii="Times New Roman" w:hAnsi="Times New Roman" w:cs="Times New Roman"/>
          <w:color w:val="0D2437"/>
          <w:sz w:val="24"/>
        </w:rPr>
        <w:t>собственный капитал – 2444 млн. руб.</w:t>
      </w:r>
    </w:p>
    <w:p w14:paraId="00D6FDE6" w14:textId="77777777" w:rsidR="007027AF" w:rsidRPr="00AF3F09" w:rsidRDefault="007027AF" w:rsidP="00AF3F09">
      <w:pPr>
        <w:jc w:val="both"/>
        <w:rPr>
          <w:rFonts w:ascii="Times New Roman" w:hAnsi="Times New Roman" w:cs="Times New Roman"/>
          <w:color w:val="0D2437"/>
          <w:sz w:val="24"/>
        </w:rPr>
      </w:pPr>
    </w:p>
    <w:p w14:paraId="683ADE1B" w14:textId="77777777" w:rsidR="004D5C36" w:rsidRDefault="00B27E86">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567AA72" w14:textId="77777777" w:rsidR="004D5C36" w:rsidRDefault="00B27E86">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04EA86FE" w14:textId="77777777" w:rsidR="00D65E15" w:rsidRPr="00BA2E33" w:rsidRDefault="00D65E15" w:rsidP="00D65E15">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344980F6" w14:textId="77777777" w:rsidR="00D65E15" w:rsidRPr="00E90D9D" w:rsidRDefault="00D65E15" w:rsidP="00D65E15">
      <w:pPr>
        <w:pStyle w:val="pudlist-item"/>
        <w:numPr>
          <w:ilvl w:val="0"/>
          <w:numId w:val="3"/>
        </w:numPr>
        <w:shd w:val="clear" w:color="auto" w:fill="FFFFFF"/>
        <w:snapToGrid w:val="0"/>
        <w:spacing w:before="0" w:beforeAutospacing="0" w:after="0" w:afterAutospacing="0" w:line="360" w:lineRule="auto"/>
        <w:ind w:left="142" w:firstLine="284"/>
        <w:jc w:val="both"/>
        <w:rPr>
          <w:color w:val="000000" w:themeColor="text1"/>
          <w:sz w:val="28"/>
          <w:szCs w:val="28"/>
        </w:rPr>
      </w:pPr>
      <w:r w:rsidRPr="00E90D9D">
        <w:rPr>
          <w:color w:val="000000" w:themeColor="text1"/>
          <w:sz w:val="28"/>
          <w:szCs w:val="28"/>
        </w:rPr>
        <w:t xml:space="preserve"> </w:t>
      </w:r>
      <w:r w:rsidRPr="002A7D68">
        <w:rPr>
          <w:color w:val="000000" w:themeColor="text1"/>
          <w:sz w:val="28"/>
          <w:szCs w:val="28"/>
        </w:rPr>
        <w:t xml:space="preserve">Портер, М. Е. Конкурентная стратегия: методика анализа отраслей и </w:t>
      </w:r>
      <w:proofErr w:type="gramStart"/>
      <w:r w:rsidRPr="002A7D68">
        <w:rPr>
          <w:color w:val="000000" w:themeColor="text1"/>
          <w:sz w:val="28"/>
          <w:szCs w:val="28"/>
        </w:rPr>
        <w:t>конкурентов :</w:t>
      </w:r>
      <w:proofErr w:type="gramEnd"/>
      <w:r w:rsidRPr="002A7D68">
        <w:rPr>
          <w:color w:val="000000" w:themeColor="text1"/>
          <w:sz w:val="28"/>
          <w:szCs w:val="28"/>
        </w:rPr>
        <w:t xml:space="preserve"> учебно-практическое пособие / М. Е. Портер; пер. с англ. - 7-е изд. - Москва : Альпина </w:t>
      </w:r>
      <w:proofErr w:type="spellStart"/>
      <w:r w:rsidRPr="002A7D68">
        <w:rPr>
          <w:color w:val="000000" w:themeColor="text1"/>
          <w:sz w:val="28"/>
          <w:szCs w:val="28"/>
        </w:rPr>
        <w:t>Паблишер</w:t>
      </w:r>
      <w:proofErr w:type="spellEnd"/>
      <w:r w:rsidRPr="002A7D68">
        <w:rPr>
          <w:color w:val="000000" w:themeColor="text1"/>
          <w:sz w:val="28"/>
          <w:szCs w:val="28"/>
        </w:rPr>
        <w:t xml:space="preserve">, 2019. - 453 с. - ЭБС ZNANIUM.com. - URL: https://znanium.com/catalog/product/1838939 (дата </w:t>
      </w:r>
      <w:proofErr w:type="gramStart"/>
      <w:r w:rsidRPr="002A7D68">
        <w:rPr>
          <w:color w:val="000000" w:themeColor="text1"/>
          <w:sz w:val="28"/>
          <w:szCs w:val="28"/>
        </w:rPr>
        <w:t>обращения:  15.06.2023</w:t>
      </w:r>
      <w:proofErr w:type="gramEnd"/>
      <w:r w:rsidRPr="002A7D68">
        <w:rPr>
          <w:color w:val="000000" w:themeColor="text1"/>
          <w:sz w:val="28"/>
          <w:szCs w:val="28"/>
        </w:rPr>
        <w:t xml:space="preserve">). – </w:t>
      </w:r>
      <w:proofErr w:type="gramStart"/>
      <w:r w:rsidRPr="002A7D68">
        <w:rPr>
          <w:color w:val="000000" w:themeColor="text1"/>
          <w:sz w:val="28"/>
          <w:szCs w:val="28"/>
        </w:rPr>
        <w:t>Текст :</w:t>
      </w:r>
      <w:proofErr w:type="gramEnd"/>
      <w:r w:rsidRPr="002A7D68">
        <w:rPr>
          <w:color w:val="000000" w:themeColor="text1"/>
          <w:sz w:val="28"/>
          <w:szCs w:val="28"/>
        </w:rPr>
        <w:t xml:space="preserve"> электронный.</w:t>
      </w:r>
    </w:p>
    <w:p w14:paraId="02E52A2C" w14:textId="77777777" w:rsidR="00D65E15" w:rsidRDefault="00D65E15" w:rsidP="00D65E15">
      <w:pPr>
        <w:pStyle w:val="pudlist-item"/>
        <w:numPr>
          <w:ilvl w:val="0"/>
          <w:numId w:val="3"/>
        </w:numPr>
        <w:shd w:val="clear" w:color="auto" w:fill="FFFFFF"/>
        <w:snapToGrid w:val="0"/>
        <w:spacing w:before="0" w:beforeAutospacing="0" w:after="0" w:afterAutospacing="0" w:line="360" w:lineRule="auto"/>
        <w:ind w:left="142" w:firstLine="284"/>
        <w:jc w:val="both"/>
        <w:rPr>
          <w:color w:val="000000" w:themeColor="text1"/>
          <w:sz w:val="28"/>
          <w:szCs w:val="28"/>
        </w:rPr>
      </w:pPr>
      <w:r w:rsidRPr="002A7D68">
        <w:rPr>
          <w:color w:val="000000" w:themeColor="text1"/>
          <w:sz w:val="28"/>
          <w:szCs w:val="28"/>
        </w:rPr>
        <w:t xml:space="preserve">Портер, М. Е. Международная конкуренция. Конкурентные преимущества стран / М.Е. Портер. - Москва: ООО "Альпина </w:t>
      </w:r>
      <w:proofErr w:type="spellStart"/>
      <w:r w:rsidRPr="002A7D68">
        <w:rPr>
          <w:color w:val="000000" w:themeColor="text1"/>
          <w:sz w:val="28"/>
          <w:szCs w:val="28"/>
        </w:rPr>
        <w:t>Паблишер</w:t>
      </w:r>
      <w:proofErr w:type="spellEnd"/>
      <w:r w:rsidRPr="002A7D68">
        <w:rPr>
          <w:color w:val="000000" w:themeColor="text1"/>
          <w:sz w:val="28"/>
          <w:szCs w:val="28"/>
        </w:rPr>
        <w:t xml:space="preserve">", 2016. - 947 с. – ЭБС ZNANIUM.com. - URL: https://znanium.com/catalog/product/560961; ЭБС Альпина. - URL: https://finunivers.alpinadigital.ru/book/7982 (дата обращения: </w:t>
      </w:r>
      <w:bookmarkStart w:id="6" w:name="_Hlk139557701"/>
      <w:r w:rsidRPr="002A7D68">
        <w:rPr>
          <w:color w:val="000000" w:themeColor="text1"/>
          <w:sz w:val="28"/>
          <w:szCs w:val="28"/>
        </w:rPr>
        <w:t>15.06.2023</w:t>
      </w:r>
      <w:bookmarkEnd w:id="6"/>
      <w:r w:rsidRPr="002A7D68">
        <w:rPr>
          <w:color w:val="000000" w:themeColor="text1"/>
          <w:sz w:val="28"/>
          <w:szCs w:val="28"/>
        </w:rPr>
        <w:t xml:space="preserve">). – </w:t>
      </w:r>
      <w:proofErr w:type="gramStart"/>
      <w:r w:rsidRPr="002A7D68">
        <w:rPr>
          <w:color w:val="000000" w:themeColor="text1"/>
          <w:sz w:val="28"/>
          <w:szCs w:val="28"/>
        </w:rPr>
        <w:t>Текст :</w:t>
      </w:r>
      <w:proofErr w:type="gramEnd"/>
      <w:r w:rsidRPr="002A7D68">
        <w:rPr>
          <w:color w:val="000000" w:themeColor="text1"/>
          <w:sz w:val="28"/>
          <w:szCs w:val="28"/>
        </w:rPr>
        <w:t xml:space="preserve"> электронный. </w:t>
      </w:r>
    </w:p>
    <w:p w14:paraId="2C8F946E" w14:textId="77777777" w:rsidR="00D65E15" w:rsidRPr="002A7D68" w:rsidRDefault="00D65E15" w:rsidP="00D65E15">
      <w:pPr>
        <w:pStyle w:val="pudlist-item"/>
        <w:numPr>
          <w:ilvl w:val="0"/>
          <w:numId w:val="3"/>
        </w:numPr>
        <w:shd w:val="clear" w:color="auto" w:fill="FFFFFF"/>
        <w:snapToGrid w:val="0"/>
        <w:spacing w:before="0" w:beforeAutospacing="0" w:after="0" w:afterAutospacing="0" w:line="360" w:lineRule="auto"/>
        <w:ind w:left="142" w:firstLine="284"/>
        <w:jc w:val="both"/>
        <w:rPr>
          <w:sz w:val="28"/>
          <w:szCs w:val="28"/>
        </w:rPr>
      </w:pPr>
      <w:r w:rsidRPr="002A7D68">
        <w:rPr>
          <w:color w:val="000000" w:themeColor="text1"/>
          <w:sz w:val="28"/>
          <w:szCs w:val="28"/>
        </w:rPr>
        <w:t xml:space="preserve">Вяткин, В. Н.  Финансовые решения в управлении </w:t>
      </w:r>
      <w:proofErr w:type="gramStart"/>
      <w:r w:rsidRPr="002A7D68">
        <w:rPr>
          <w:color w:val="000000" w:themeColor="text1"/>
          <w:sz w:val="28"/>
          <w:szCs w:val="28"/>
        </w:rPr>
        <w:t>бизнесом :</w:t>
      </w:r>
      <w:proofErr w:type="gramEnd"/>
      <w:r w:rsidRPr="002A7D68">
        <w:rPr>
          <w:color w:val="000000" w:themeColor="text1"/>
          <w:sz w:val="28"/>
          <w:szCs w:val="28"/>
        </w:rPr>
        <w:t xml:space="preserve"> учебно-практическое пособие для вузов / В. Н. Вяткин, В. А. </w:t>
      </w:r>
      <w:proofErr w:type="spellStart"/>
      <w:r w:rsidRPr="002A7D68">
        <w:rPr>
          <w:color w:val="000000" w:themeColor="text1"/>
          <w:sz w:val="28"/>
          <w:szCs w:val="28"/>
        </w:rPr>
        <w:t>Гамза</w:t>
      </w:r>
      <w:proofErr w:type="spellEnd"/>
      <w:r w:rsidRPr="002A7D68">
        <w:rPr>
          <w:color w:val="000000" w:themeColor="text1"/>
          <w:sz w:val="28"/>
          <w:szCs w:val="28"/>
        </w:rPr>
        <w:t xml:space="preserve">, Д. Д. </w:t>
      </w:r>
      <w:proofErr w:type="spellStart"/>
      <w:r w:rsidRPr="002A7D68">
        <w:rPr>
          <w:color w:val="000000" w:themeColor="text1"/>
          <w:sz w:val="28"/>
          <w:szCs w:val="28"/>
        </w:rPr>
        <w:t>Хэмптон</w:t>
      </w:r>
      <w:proofErr w:type="spellEnd"/>
      <w:r w:rsidRPr="002A7D68">
        <w:rPr>
          <w:color w:val="000000" w:themeColor="text1"/>
          <w:sz w:val="28"/>
          <w:szCs w:val="28"/>
        </w:rPr>
        <w:t xml:space="preserve">. — 4-е изд., </w:t>
      </w:r>
      <w:proofErr w:type="spellStart"/>
      <w:r w:rsidRPr="002A7D68">
        <w:rPr>
          <w:color w:val="000000" w:themeColor="text1"/>
          <w:sz w:val="28"/>
          <w:szCs w:val="28"/>
        </w:rPr>
        <w:t>перераб</w:t>
      </w:r>
      <w:proofErr w:type="spellEnd"/>
      <w:r w:rsidRPr="002A7D68">
        <w:rPr>
          <w:color w:val="000000" w:themeColor="text1"/>
          <w:sz w:val="28"/>
          <w:szCs w:val="28"/>
        </w:rPr>
        <w:t xml:space="preserve">. и доп. — </w:t>
      </w:r>
      <w:proofErr w:type="gramStart"/>
      <w:r w:rsidRPr="002A7D68">
        <w:rPr>
          <w:color w:val="000000" w:themeColor="text1"/>
          <w:sz w:val="28"/>
          <w:szCs w:val="28"/>
        </w:rPr>
        <w:t>Москва :</w:t>
      </w:r>
      <w:proofErr w:type="gramEnd"/>
      <w:r w:rsidRPr="002A7D68">
        <w:rPr>
          <w:color w:val="000000" w:themeColor="text1"/>
          <w:sz w:val="28"/>
          <w:szCs w:val="28"/>
        </w:rPr>
        <w:t xml:space="preserve"> Издательство </w:t>
      </w:r>
      <w:proofErr w:type="spellStart"/>
      <w:r w:rsidRPr="002A7D68">
        <w:rPr>
          <w:color w:val="000000" w:themeColor="text1"/>
          <w:sz w:val="28"/>
          <w:szCs w:val="28"/>
        </w:rPr>
        <w:t>Юрайт</w:t>
      </w:r>
      <w:proofErr w:type="spellEnd"/>
      <w:r w:rsidRPr="002A7D68">
        <w:rPr>
          <w:color w:val="000000" w:themeColor="text1"/>
          <w:sz w:val="28"/>
          <w:szCs w:val="28"/>
        </w:rPr>
        <w:t xml:space="preserve">, 2023. — 325 с. — (Высшее образование). — Образовательная платформа </w:t>
      </w:r>
      <w:proofErr w:type="spellStart"/>
      <w:r w:rsidRPr="002A7D68">
        <w:rPr>
          <w:color w:val="000000" w:themeColor="text1"/>
          <w:sz w:val="28"/>
          <w:szCs w:val="28"/>
        </w:rPr>
        <w:t>Юрайт</w:t>
      </w:r>
      <w:proofErr w:type="spellEnd"/>
      <w:r w:rsidRPr="002A7D68">
        <w:rPr>
          <w:color w:val="000000" w:themeColor="text1"/>
          <w:sz w:val="28"/>
          <w:szCs w:val="28"/>
        </w:rPr>
        <w:t xml:space="preserve"> [сайт]. — URL: https://urait.ru/bcode/513210 (дата обращения: 15.06.2023). — </w:t>
      </w:r>
      <w:proofErr w:type="gramStart"/>
      <w:r w:rsidRPr="002A7D68">
        <w:rPr>
          <w:color w:val="000000" w:themeColor="text1"/>
          <w:sz w:val="28"/>
          <w:szCs w:val="28"/>
        </w:rPr>
        <w:t>Текст :</w:t>
      </w:r>
      <w:proofErr w:type="gramEnd"/>
      <w:r w:rsidRPr="002A7D68">
        <w:rPr>
          <w:color w:val="000000" w:themeColor="text1"/>
          <w:sz w:val="28"/>
          <w:szCs w:val="28"/>
        </w:rPr>
        <w:t xml:space="preserve"> электронный.</w:t>
      </w:r>
    </w:p>
    <w:p w14:paraId="1B3E0D84" w14:textId="77777777" w:rsidR="00D65E15" w:rsidRPr="00D374E2" w:rsidRDefault="00D65E15" w:rsidP="00D65E15">
      <w:pPr>
        <w:pStyle w:val="pudlist-item"/>
        <w:shd w:val="clear" w:color="auto" w:fill="FFFFFF"/>
        <w:snapToGrid w:val="0"/>
        <w:spacing w:before="0" w:beforeAutospacing="0" w:after="0" w:afterAutospacing="0" w:line="360" w:lineRule="auto"/>
        <w:ind w:left="426"/>
        <w:jc w:val="both"/>
        <w:rPr>
          <w:sz w:val="28"/>
          <w:szCs w:val="28"/>
        </w:rPr>
      </w:pPr>
    </w:p>
    <w:p w14:paraId="36994B5C" w14:textId="77777777" w:rsidR="00D65E15" w:rsidRPr="00BA2E33" w:rsidRDefault="00D65E15" w:rsidP="00D65E15">
      <w:pPr>
        <w:pStyle w:val="af9"/>
        <w:shd w:val="clear" w:color="auto" w:fill="FFFFFF" w:themeFill="background1"/>
        <w:tabs>
          <w:tab w:val="left" w:pos="993"/>
        </w:tabs>
        <w:snapToGrid w:val="0"/>
        <w:spacing w:line="360" w:lineRule="auto"/>
        <w:ind w:left="142" w:firstLine="284"/>
        <w:contextualSpacing w:val="0"/>
        <w:jc w:val="both"/>
        <w:rPr>
          <w:rFonts w:ascii="Times New Roman" w:hAnsi="Times New Roman" w:cs="Times New Roman"/>
          <w:b/>
          <w:szCs w:val="28"/>
          <w:shd w:val="clear" w:color="auto" w:fill="FFFFFF"/>
        </w:rPr>
      </w:pPr>
      <w:r w:rsidRPr="00BA2E33">
        <w:rPr>
          <w:rFonts w:ascii="Times New Roman" w:hAnsi="Times New Roman" w:cs="Times New Roman"/>
          <w:b/>
          <w:szCs w:val="28"/>
          <w:shd w:val="clear" w:color="auto" w:fill="FFFFFF"/>
        </w:rPr>
        <w:t>Дополнительная литература:</w:t>
      </w:r>
    </w:p>
    <w:p w14:paraId="31ECCA0F" w14:textId="77777777" w:rsidR="00D65E15" w:rsidRDefault="00D65E15" w:rsidP="00D65E15">
      <w:pPr>
        <w:pStyle w:val="pudlist-item"/>
        <w:numPr>
          <w:ilvl w:val="0"/>
          <w:numId w:val="3"/>
        </w:numPr>
        <w:shd w:val="clear" w:color="auto" w:fill="FFFFFF"/>
        <w:snapToGrid w:val="0"/>
        <w:spacing w:before="0" w:beforeAutospacing="0" w:after="0" w:afterAutospacing="0" w:line="360" w:lineRule="auto"/>
        <w:ind w:left="142" w:firstLine="284"/>
        <w:jc w:val="both"/>
        <w:rPr>
          <w:sz w:val="28"/>
          <w:szCs w:val="28"/>
        </w:rPr>
      </w:pPr>
      <w:proofErr w:type="spellStart"/>
      <w:r w:rsidRPr="002A7D68">
        <w:rPr>
          <w:sz w:val="28"/>
          <w:szCs w:val="28"/>
        </w:rPr>
        <w:t>Илякова</w:t>
      </w:r>
      <w:proofErr w:type="spellEnd"/>
      <w:r w:rsidRPr="002A7D68">
        <w:rPr>
          <w:sz w:val="28"/>
          <w:szCs w:val="28"/>
        </w:rPr>
        <w:t xml:space="preserve">, И. Е.  Конкурентная </w:t>
      </w:r>
      <w:proofErr w:type="gramStart"/>
      <w:r w:rsidRPr="002A7D68">
        <w:rPr>
          <w:sz w:val="28"/>
          <w:szCs w:val="28"/>
        </w:rPr>
        <w:t>разведка :</w:t>
      </w:r>
      <w:proofErr w:type="gramEnd"/>
      <w:r w:rsidRPr="002A7D68">
        <w:rPr>
          <w:sz w:val="28"/>
          <w:szCs w:val="28"/>
        </w:rPr>
        <w:t xml:space="preserve"> учебное пособие для вузов / И. Е. </w:t>
      </w:r>
      <w:proofErr w:type="spellStart"/>
      <w:r w:rsidRPr="002A7D68">
        <w:rPr>
          <w:sz w:val="28"/>
          <w:szCs w:val="28"/>
        </w:rPr>
        <w:t>Илякова</w:t>
      </w:r>
      <w:proofErr w:type="spellEnd"/>
      <w:r w:rsidRPr="002A7D68">
        <w:rPr>
          <w:sz w:val="28"/>
          <w:szCs w:val="28"/>
        </w:rPr>
        <w:t xml:space="preserve">, С. Э. </w:t>
      </w:r>
      <w:proofErr w:type="spellStart"/>
      <w:r w:rsidRPr="002A7D68">
        <w:rPr>
          <w:sz w:val="28"/>
          <w:szCs w:val="28"/>
        </w:rPr>
        <w:t>Майкова</w:t>
      </w:r>
      <w:proofErr w:type="spellEnd"/>
      <w:r w:rsidRPr="002A7D68">
        <w:rPr>
          <w:sz w:val="28"/>
          <w:szCs w:val="28"/>
        </w:rPr>
        <w:t xml:space="preserve">. — 2-е изд. — </w:t>
      </w:r>
      <w:proofErr w:type="gramStart"/>
      <w:r w:rsidRPr="002A7D68">
        <w:rPr>
          <w:sz w:val="28"/>
          <w:szCs w:val="28"/>
        </w:rPr>
        <w:t>Москва :</w:t>
      </w:r>
      <w:proofErr w:type="gramEnd"/>
      <w:r w:rsidRPr="002A7D68">
        <w:rPr>
          <w:sz w:val="28"/>
          <w:szCs w:val="28"/>
        </w:rPr>
        <w:t xml:space="preserve"> Издательство </w:t>
      </w:r>
      <w:proofErr w:type="spellStart"/>
      <w:r w:rsidRPr="002A7D68">
        <w:rPr>
          <w:sz w:val="28"/>
          <w:szCs w:val="28"/>
        </w:rPr>
        <w:t>Юрайт</w:t>
      </w:r>
      <w:proofErr w:type="spellEnd"/>
      <w:r w:rsidRPr="002A7D68">
        <w:rPr>
          <w:sz w:val="28"/>
          <w:szCs w:val="28"/>
        </w:rPr>
        <w:t xml:space="preserve">, 2023. — 185 с. — (Высшее образование). —  Образовательная платформа </w:t>
      </w:r>
      <w:proofErr w:type="spellStart"/>
      <w:r w:rsidRPr="002A7D68">
        <w:rPr>
          <w:sz w:val="28"/>
          <w:szCs w:val="28"/>
        </w:rPr>
        <w:t>Юрайт</w:t>
      </w:r>
      <w:proofErr w:type="spellEnd"/>
      <w:r w:rsidRPr="002A7D68">
        <w:rPr>
          <w:sz w:val="28"/>
          <w:szCs w:val="28"/>
        </w:rPr>
        <w:t xml:space="preserve"> [сайт]. — </w:t>
      </w:r>
      <w:r w:rsidRPr="002A7D68">
        <w:rPr>
          <w:sz w:val="28"/>
          <w:szCs w:val="28"/>
        </w:rPr>
        <w:lastRenderedPageBreak/>
        <w:t xml:space="preserve">URL: https://urait.ru/bcode/520280 (дата обращения: </w:t>
      </w:r>
      <w:r w:rsidRPr="002A7D68">
        <w:rPr>
          <w:color w:val="000000" w:themeColor="text1"/>
          <w:sz w:val="28"/>
          <w:szCs w:val="28"/>
        </w:rPr>
        <w:t>15.06.2023</w:t>
      </w:r>
      <w:r w:rsidRPr="002A7D68">
        <w:rPr>
          <w:sz w:val="28"/>
          <w:szCs w:val="28"/>
        </w:rPr>
        <w:t xml:space="preserve">). — </w:t>
      </w:r>
      <w:proofErr w:type="gramStart"/>
      <w:r w:rsidRPr="002A7D68">
        <w:rPr>
          <w:sz w:val="28"/>
          <w:szCs w:val="28"/>
        </w:rPr>
        <w:t>Текст :</w:t>
      </w:r>
      <w:proofErr w:type="gramEnd"/>
      <w:r w:rsidRPr="002A7D68">
        <w:rPr>
          <w:sz w:val="28"/>
          <w:szCs w:val="28"/>
        </w:rPr>
        <w:t xml:space="preserve"> электронный.</w:t>
      </w:r>
    </w:p>
    <w:p w14:paraId="64107FC8" w14:textId="77777777" w:rsidR="00D65E15" w:rsidRDefault="00D65E15" w:rsidP="00D65E15">
      <w:pPr>
        <w:pStyle w:val="pudlist-item"/>
        <w:numPr>
          <w:ilvl w:val="0"/>
          <w:numId w:val="3"/>
        </w:numPr>
        <w:shd w:val="clear" w:color="auto" w:fill="FFFFFF"/>
        <w:snapToGrid w:val="0"/>
        <w:spacing w:before="0" w:beforeAutospacing="0" w:after="0" w:afterAutospacing="0" w:line="360" w:lineRule="auto"/>
        <w:ind w:left="142" w:firstLine="284"/>
        <w:jc w:val="both"/>
        <w:rPr>
          <w:sz w:val="28"/>
          <w:szCs w:val="28"/>
        </w:rPr>
      </w:pPr>
      <w:proofErr w:type="spellStart"/>
      <w:r w:rsidRPr="00A3720C">
        <w:rPr>
          <w:sz w:val="28"/>
          <w:szCs w:val="28"/>
        </w:rPr>
        <w:t>Лихолетов</w:t>
      </w:r>
      <w:proofErr w:type="spellEnd"/>
      <w:r w:rsidRPr="00A3720C">
        <w:rPr>
          <w:sz w:val="28"/>
          <w:szCs w:val="28"/>
        </w:rPr>
        <w:t xml:space="preserve">, В. В.  Экономическая безопасность инновационной </w:t>
      </w:r>
      <w:proofErr w:type="gramStart"/>
      <w:r w:rsidRPr="00A3720C">
        <w:rPr>
          <w:sz w:val="28"/>
          <w:szCs w:val="28"/>
        </w:rPr>
        <w:t>политики :</w:t>
      </w:r>
      <w:proofErr w:type="gramEnd"/>
      <w:r w:rsidRPr="00A3720C">
        <w:rPr>
          <w:sz w:val="28"/>
          <w:szCs w:val="28"/>
        </w:rPr>
        <w:t xml:space="preserve"> учебное пособие для вузов / В. В. </w:t>
      </w:r>
      <w:proofErr w:type="spellStart"/>
      <w:r w:rsidRPr="00A3720C">
        <w:rPr>
          <w:sz w:val="28"/>
          <w:szCs w:val="28"/>
        </w:rPr>
        <w:t>Лихолетов</w:t>
      </w:r>
      <w:proofErr w:type="spellEnd"/>
      <w:r w:rsidRPr="00A3720C">
        <w:rPr>
          <w:sz w:val="28"/>
          <w:szCs w:val="28"/>
        </w:rPr>
        <w:t xml:space="preserve">. — 2-е изд. — </w:t>
      </w:r>
      <w:proofErr w:type="gramStart"/>
      <w:r w:rsidRPr="00A3720C">
        <w:rPr>
          <w:sz w:val="28"/>
          <w:szCs w:val="28"/>
        </w:rPr>
        <w:t>Москва :</w:t>
      </w:r>
      <w:proofErr w:type="gramEnd"/>
      <w:r w:rsidRPr="00A3720C">
        <w:rPr>
          <w:sz w:val="28"/>
          <w:szCs w:val="28"/>
        </w:rPr>
        <w:t xml:space="preserve"> Издательство </w:t>
      </w:r>
      <w:proofErr w:type="spellStart"/>
      <w:r w:rsidRPr="00A3720C">
        <w:rPr>
          <w:sz w:val="28"/>
          <w:szCs w:val="28"/>
        </w:rPr>
        <w:t>Юрайт</w:t>
      </w:r>
      <w:proofErr w:type="spellEnd"/>
      <w:r w:rsidRPr="00A3720C">
        <w:rPr>
          <w:sz w:val="28"/>
          <w:szCs w:val="28"/>
        </w:rPr>
        <w:t xml:space="preserve">, 2023. — 202 с. — (Высшее образование). —  Образовательная платформа </w:t>
      </w:r>
      <w:proofErr w:type="spellStart"/>
      <w:r w:rsidRPr="00A3720C">
        <w:rPr>
          <w:sz w:val="28"/>
          <w:szCs w:val="28"/>
        </w:rPr>
        <w:t>Юрайт</w:t>
      </w:r>
      <w:proofErr w:type="spellEnd"/>
      <w:r w:rsidRPr="00A3720C">
        <w:rPr>
          <w:sz w:val="28"/>
          <w:szCs w:val="28"/>
        </w:rPr>
        <w:t xml:space="preserve"> [сайт]. — URL: https://urait.ru/bcode/519501 (дата обращения: </w:t>
      </w:r>
      <w:r w:rsidRPr="002A7D68">
        <w:rPr>
          <w:color w:val="000000" w:themeColor="text1"/>
          <w:sz w:val="28"/>
          <w:szCs w:val="28"/>
        </w:rPr>
        <w:t>15.06.2023</w:t>
      </w:r>
      <w:r w:rsidRPr="00A3720C">
        <w:rPr>
          <w:sz w:val="28"/>
          <w:szCs w:val="28"/>
        </w:rPr>
        <w:t xml:space="preserve">). — </w:t>
      </w:r>
      <w:proofErr w:type="gramStart"/>
      <w:r w:rsidRPr="00A3720C">
        <w:rPr>
          <w:sz w:val="28"/>
          <w:szCs w:val="28"/>
        </w:rPr>
        <w:t>Текст :</w:t>
      </w:r>
      <w:proofErr w:type="gramEnd"/>
      <w:r w:rsidRPr="00A3720C">
        <w:rPr>
          <w:sz w:val="28"/>
          <w:szCs w:val="28"/>
        </w:rPr>
        <w:t xml:space="preserve"> электронный.</w:t>
      </w:r>
    </w:p>
    <w:p w14:paraId="68030FCB" w14:textId="77777777" w:rsidR="00D65E15" w:rsidRDefault="00D65E15" w:rsidP="00D65E15">
      <w:pPr>
        <w:pStyle w:val="pudlist-item"/>
        <w:numPr>
          <w:ilvl w:val="0"/>
          <w:numId w:val="3"/>
        </w:numPr>
        <w:shd w:val="clear" w:color="auto" w:fill="FFFFFF"/>
        <w:snapToGrid w:val="0"/>
        <w:spacing w:before="0" w:beforeAutospacing="0" w:after="0" w:afterAutospacing="0" w:line="360" w:lineRule="auto"/>
        <w:ind w:left="142" w:firstLine="284"/>
        <w:jc w:val="both"/>
        <w:rPr>
          <w:sz w:val="28"/>
          <w:szCs w:val="28"/>
        </w:rPr>
      </w:pPr>
      <w:proofErr w:type="spellStart"/>
      <w:r w:rsidRPr="00A3720C">
        <w:rPr>
          <w:sz w:val="28"/>
          <w:szCs w:val="28"/>
        </w:rPr>
        <w:t>Передера</w:t>
      </w:r>
      <w:proofErr w:type="spellEnd"/>
      <w:r w:rsidRPr="00A3720C">
        <w:rPr>
          <w:sz w:val="28"/>
          <w:szCs w:val="28"/>
        </w:rPr>
        <w:t xml:space="preserve">, Ж. С.  Анализ слияний и </w:t>
      </w:r>
      <w:proofErr w:type="gramStart"/>
      <w:r w:rsidRPr="00A3720C">
        <w:rPr>
          <w:sz w:val="28"/>
          <w:szCs w:val="28"/>
        </w:rPr>
        <w:t>поглощений :</w:t>
      </w:r>
      <w:proofErr w:type="gramEnd"/>
      <w:r w:rsidRPr="00A3720C">
        <w:rPr>
          <w:sz w:val="28"/>
          <w:szCs w:val="28"/>
        </w:rPr>
        <w:t xml:space="preserve"> учебное пособие для вузов / Ж. С. </w:t>
      </w:r>
      <w:proofErr w:type="spellStart"/>
      <w:r w:rsidRPr="00A3720C">
        <w:rPr>
          <w:sz w:val="28"/>
          <w:szCs w:val="28"/>
        </w:rPr>
        <w:t>Передера</w:t>
      </w:r>
      <w:proofErr w:type="spellEnd"/>
      <w:r w:rsidRPr="00A3720C">
        <w:rPr>
          <w:sz w:val="28"/>
          <w:szCs w:val="28"/>
        </w:rPr>
        <w:t xml:space="preserve">, А. В. Федоров. — </w:t>
      </w:r>
      <w:proofErr w:type="gramStart"/>
      <w:r w:rsidRPr="00A3720C">
        <w:rPr>
          <w:sz w:val="28"/>
          <w:szCs w:val="28"/>
        </w:rPr>
        <w:t>Москва :</w:t>
      </w:r>
      <w:proofErr w:type="gramEnd"/>
      <w:r w:rsidRPr="00A3720C">
        <w:rPr>
          <w:sz w:val="28"/>
          <w:szCs w:val="28"/>
        </w:rPr>
        <w:t xml:space="preserve"> Издательство </w:t>
      </w:r>
      <w:proofErr w:type="spellStart"/>
      <w:r w:rsidRPr="00A3720C">
        <w:rPr>
          <w:sz w:val="28"/>
          <w:szCs w:val="28"/>
        </w:rPr>
        <w:t>Юрайт</w:t>
      </w:r>
      <w:proofErr w:type="spellEnd"/>
      <w:r w:rsidRPr="00A3720C">
        <w:rPr>
          <w:sz w:val="28"/>
          <w:szCs w:val="28"/>
        </w:rPr>
        <w:t xml:space="preserve">, 2023. — 140 с. — (Высшее образование). —  Образовательная платформа </w:t>
      </w:r>
      <w:proofErr w:type="spellStart"/>
      <w:r w:rsidRPr="00A3720C">
        <w:rPr>
          <w:sz w:val="28"/>
          <w:szCs w:val="28"/>
        </w:rPr>
        <w:t>Юрайт</w:t>
      </w:r>
      <w:proofErr w:type="spellEnd"/>
      <w:r w:rsidRPr="00A3720C">
        <w:rPr>
          <w:sz w:val="28"/>
          <w:szCs w:val="28"/>
        </w:rPr>
        <w:t xml:space="preserve"> [сайт]. — URL: https://urait.ru/bcode/520193 (дата обращения: 30.05.2023). — </w:t>
      </w:r>
      <w:proofErr w:type="gramStart"/>
      <w:r w:rsidRPr="00A3720C">
        <w:rPr>
          <w:sz w:val="28"/>
          <w:szCs w:val="28"/>
        </w:rPr>
        <w:t>Текст :</w:t>
      </w:r>
      <w:proofErr w:type="gramEnd"/>
      <w:r w:rsidRPr="00A3720C">
        <w:rPr>
          <w:sz w:val="28"/>
          <w:szCs w:val="28"/>
        </w:rPr>
        <w:t xml:space="preserve"> электронный.</w:t>
      </w:r>
      <w:bookmarkStart w:id="7" w:name="_Hlk525126134"/>
    </w:p>
    <w:p w14:paraId="5881CD6A" w14:textId="77777777" w:rsidR="00D65E15" w:rsidRPr="00A3720C" w:rsidRDefault="00D65E15" w:rsidP="00D65E15">
      <w:pPr>
        <w:pStyle w:val="pudlist-item"/>
        <w:numPr>
          <w:ilvl w:val="0"/>
          <w:numId w:val="3"/>
        </w:numPr>
        <w:shd w:val="clear" w:color="auto" w:fill="FFFFFF"/>
        <w:snapToGrid w:val="0"/>
        <w:spacing w:before="0" w:beforeAutospacing="0" w:after="0" w:afterAutospacing="0" w:line="360" w:lineRule="auto"/>
        <w:ind w:left="142" w:firstLine="284"/>
        <w:jc w:val="both"/>
        <w:rPr>
          <w:sz w:val="28"/>
          <w:szCs w:val="28"/>
        </w:rPr>
      </w:pPr>
      <w:r w:rsidRPr="00A3720C">
        <w:rPr>
          <w:sz w:val="28"/>
          <w:szCs w:val="28"/>
        </w:rPr>
        <w:t xml:space="preserve">Тарасов, А.Н. Современные формы корпоративного мошенничества: Практическое пособие / А.Н. Тарасов; </w:t>
      </w:r>
      <w:proofErr w:type="spellStart"/>
      <w:r w:rsidRPr="00A3720C">
        <w:rPr>
          <w:sz w:val="28"/>
          <w:szCs w:val="28"/>
        </w:rPr>
        <w:t>Финуниверситет</w:t>
      </w:r>
      <w:proofErr w:type="spellEnd"/>
      <w:r w:rsidRPr="00A3720C">
        <w:rPr>
          <w:sz w:val="28"/>
          <w:szCs w:val="28"/>
        </w:rPr>
        <w:t xml:space="preserve">. — Москва: </w:t>
      </w:r>
      <w:proofErr w:type="spellStart"/>
      <w:r w:rsidRPr="00A3720C">
        <w:rPr>
          <w:sz w:val="28"/>
          <w:szCs w:val="28"/>
        </w:rPr>
        <w:t>Юрайт</w:t>
      </w:r>
      <w:proofErr w:type="spellEnd"/>
      <w:r w:rsidRPr="00A3720C">
        <w:rPr>
          <w:sz w:val="28"/>
          <w:szCs w:val="28"/>
        </w:rPr>
        <w:t xml:space="preserve">, 2015 — 320 с. — (Профессиональная практика). - Текст: непосредственный. - То же. - 2023. - Образовательная платформа </w:t>
      </w:r>
      <w:proofErr w:type="spellStart"/>
      <w:r w:rsidRPr="00A3720C">
        <w:rPr>
          <w:sz w:val="28"/>
          <w:szCs w:val="28"/>
        </w:rPr>
        <w:t>Юрайт</w:t>
      </w:r>
      <w:proofErr w:type="spellEnd"/>
      <w:r w:rsidRPr="00A3720C">
        <w:rPr>
          <w:sz w:val="28"/>
          <w:szCs w:val="28"/>
        </w:rPr>
        <w:t xml:space="preserve"> [сайт]. — URL: https://urait.ru/bcode/511553 (дата обращения: 30.05.2023). - Текст: электронный.</w:t>
      </w:r>
    </w:p>
    <w:p w14:paraId="06B24037" w14:textId="77777777" w:rsidR="00D65E15" w:rsidRPr="00BA2E33" w:rsidRDefault="00D65E15" w:rsidP="00D65E15">
      <w:pPr>
        <w:shd w:val="clear" w:color="auto" w:fill="FFFFFF" w:themeFill="background1"/>
        <w:snapToGrid w:val="0"/>
        <w:spacing w:line="360" w:lineRule="auto"/>
        <w:ind w:left="142" w:right="-1" w:firstLine="284"/>
        <w:jc w:val="both"/>
        <w:rPr>
          <w:rFonts w:ascii="Times New Roman" w:hAnsi="Times New Roman" w:cs="Times New Roman"/>
          <w:szCs w:val="28"/>
        </w:rPr>
      </w:pPr>
      <w:r w:rsidRPr="00BA2E33">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7"/>
    </w:p>
    <w:p w14:paraId="7F563640"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Электронная библиотека Финансового университета (ЭБ) </w:t>
      </w:r>
      <w:hyperlink r:id="rId11">
        <w:r w:rsidRPr="00BA2E33">
          <w:rPr>
            <w:rFonts w:ascii="Times New Roman" w:hAnsi="Times New Roman" w:cs="Times New Roman"/>
            <w:szCs w:val="28"/>
          </w:rPr>
          <w:t>http://elib.fa.ru/</w:t>
        </w:r>
      </w:hyperlink>
    </w:p>
    <w:p w14:paraId="296C1EE7"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Электронно-библиотечная система BOOK.RU </w:t>
      </w:r>
      <w:hyperlink r:id="rId12">
        <w:r w:rsidRPr="00BA2E33">
          <w:rPr>
            <w:rFonts w:ascii="Times New Roman" w:hAnsi="Times New Roman" w:cs="Times New Roman"/>
            <w:szCs w:val="28"/>
          </w:rPr>
          <w:t>http://www.book.ru</w:t>
        </w:r>
      </w:hyperlink>
    </w:p>
    <w:p w14:paraId="33EA3BE4"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Электронно-библиотечная система «Университетская библиотека ОНЛАЙН» http://biblioclub.ru/ </w:t>
      </w:r>
    </w:p>
    <w:p w14:paraId="3C08679B"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Электронно-библиотечная система Znanium</w:t>
      </w:r>
      <w:hyperlink r:id="rId13">
        <w:r w:rsidRPr="00BA2E33">
          <w:rPr>
            <w:rFonts w:ascii="Times New Roman" w:hAnsi="Times New Roman" w:cs="Times New Roman"/>
            <w:szCs w:val="28"/>
          </w:rPr>
          <w:t>http://www.znanium.com</w:t>
        </w:r>
      </w:hyperlink>
    </w:p>
    <w:p w14:paraId="297B6D9E" w14:textId="77777777" w:rsidR="00D65E15"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A3720C">
        <w:rPr>
          <w:rFonts w:ascii="Times New Roman" w:hAnsi="Times New Roman" w:cs="Times New Roman"/>
          <w:szCs w:val="28"/>
        </w:rPr>
        <w:t xml:space="preserve">Образовательная платформа </w:t>
      </w:r>
      <w:proofErr w:type="spellStart"/>
      <w:r w:rsidRPr="00A3720C">
        <w:rPr>
          <w:rFonts w:ascii="Times New Roman" w:hAnsi="Times New Roman" w:cs="Times New Roman"/>
          <w:szCs w:val="28"/>
        </w:rPr>
        <w:t>Юрайт</w:t>
      </w:r>
      <w:proofErr w:type="spellEnd"/>
      <w:r w:rsidRPr="00A3720C">
        <w:rPr>
          <w:rFonts w:ascii="Times New Roman" w:hAnsi="Times New Roman" w:cs="Times New Roman"/>
          <w:szCs w:val="28"/>
        </w:rPr>
        <w:t xml:space="preserve"> </w:t>
      </w:r>
      <w:hyperlink r:id="rId14" w:history="1">
        <w:r w:rsidRPr="00795AE3">
          <w:rPr>
            <w:rStyle w:val="afe"/>
            <w:rFonts w:ascii="Times New Roman" w:hAnsi="Times New Roman" w:cs="Times New Roman"/>
            <w:szCs w:val="28"/>
          </w:rPr>
          <w:t>https://urait.ru/</w:t>
        </w:r>
      </w:hyperlink>
    </w:p>
    <w:p w14:paraId="7F2904BC"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Деловая онлайн-библиотека AlpinaDigital</w:t>
      </w:r>
      <w:hyperlink r:id="rId15">
        <w:r w:rsidRPr="00BA2E33">
          <w:rPr>
            <w:rFonts w:ascii="Times New Roman" w:hAnsi="Times New Roman" w:cs="Times New Roman"/>
            <w:szCs w:val="28"/>
          </w:rPr>
          <w:t>http://lib.alpinadigital.ru/</w:t>
        </w:r>
      </w:hyperlink>
    </w:p>
    <w:p w14:paraId="63A7A54B"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Научная электронная библиотека eLibrary.ru http://elibrary.ru  </w:t>
      </w:r>
    </w:p>
    <w:p w14:paraId="317D17F9"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Электронная библиотека  </w:t>
      </w:r>
      <w:hyperlink r:id="rId16">
        <w:r w:rsidRPr="00BA2E33">
          <w:rPr>
            <w:rFonts w:ascii="Times New Roman" w:hAnsi="Times New Roman" w:cs="Times New Roman"/>
            <w:szCs w:val="28"/>
          </w:rPr>
          <w:t>http://grebennikon.ru</w:t>
        </w:r>
      </w:hyperlink>
    </w:p>
    <w:p w14:paraId="270D6A40"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Национальная электронная библиотека </w:t>
      </w:r>
      <w:hyperlink r:id="rId17">
        <w:r w:rsidRPr="00BA2E33">
          <w:rPr>
            <w:rFonts w:ascii="Times New Roman" w:hAnsi="Times New Roman" w:cs="Times New Roman"/>
            <w:szCs w:val="28"/>
          </w:rPr>
          <w:t>http://нэб.рф/</w:t>
        </w:r>
      </w:hyperlink>
    </w:p>
    <w:p w14:paraId="48B1D4F8"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Финансовая справочная система «Финансовый директор» </w:t>
      </w:r>
      <w:hyperlink r:id="rId18">
        <w:r w:rsidRPr="00BA2E33">
          <w:rPr>
            <w:rFonts w:ascii="Times New Roman" w:hAnsi="Times New Roman" w:cs="Times New Roman"/>
            <w:szCs w:val="28"/>
          </w:rPr>
          <w:t>http://www.1fd.ru/</w:t>
        </w:r>
      </w:hyperlink>
    </w:p>
    <w:p w14:paraId="6943FF04"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lastRenderedPageBreak/>
        <w:t xml:space="preserve">Официальный сайт АКАР – </w:t>
      </w:r>
      <w:hyperlink r:id="rId19" w:history="1">
        <w:r w:rsidRPr="00BA2E33">
          <w:rPr>
            <w:rStyle w:val="afe"/>
            <w:rFonts w:ascii="Times New Roman" w:hAnsi="Times New Roman" w:cs="Times New Roman"/>
            <w:szCs w:val="28"/>
          </w:rPr>
          <w:t>http://www.akarussia.ru</w:t>
        </w:r>
      </w:hyperlink>
      <w:r w:rsidRPr="00BA2E33">
        <w:rPr>
          <w:rFonts w:ascii="Times New Roman" w:hAnsi="Times New Roman" w:cs="Times New Roman"/>
          <w:szCs w:val="28"/>
        </w:rPr>
        <w:t>.</w:t>
      </w:r>
    </w:p>
    <w:p w14:paraId="709B1CE2"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Официальный сайт Гильдии Маркетологов – </w:t>
      </w:r>
      <w:hyperlink r:id="rId20" w:history="1">
        <w:r w:rsidRPr="00BA2E33">
          <w:rPr>
            <w:rStyle w:val="afe"/>
            <w:rFonts w:ascii="Times New Roman" w:hAnsi="Times New Roman" w:cs="Times New Roman"/>
            <w:szCs w:val="28"/>
          </w:rPr>
          <w:t>http://www.marketologi.ru</w:t>
        </w:r>
      </w:hyperlink>
      <w:r w:rsidRPr="00BA2E33">
        <w:rPr>
          <w:rFonts w:ascii="Times New Roman" w:hAnsi="Times New Roman" w:cs="Times New Roman"/>
          <w:szCs w:val="28"/>
        </w:rPr>
        <w:t>.</w:t>
      </w:r>
    </w:p>
    <w:p w14:paraId="09B0018A"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Официальный сайт правовой системы «Консультант Плюс» – //http://www.consultant.ru и правовой системы «Гарант» – //</w:t>
      </w:r>
      <w:proofErr w:type="spellStart"/>
      <w:r w:rsidRPr="00BA2E33">
        <w:rPr>
          <w:rFonts w:ascii="Times New Roman" w:hAnsi="Times New Roman" w:cs="Times New Roman"/>
          <w:szCs w:val="28"/>
        </w:rPr>
        <w:t>http</w:t>
      </w:r>
      <w:proofErr w:type="spellEnd"/>
      <w:r w:rsidRPr="00BA2E33">
        <w:rPr>
          <w:rFonts w:ascii="Times New Roman" w:hAnsi="Times New Roman" w:cs="Times New Roman"/>
          <w:szCs w:val="28"/>
        </w:rPr>
        <w:t xml:space="preserve">://www.garant.ru. </w:t>
      </w:r>
    </w:p>
    <w:p w14:paraId="4037D34A"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 xml:space="preserve">Официальный сайт Федеральной службы по надзору в сферы защиты прав потребителей и благополучия человека – http://www.rospotrebnadzor.ru. Официальный сайт Федеральной службы государственной статистики (Росстата) www.gks.ru. </w:t>
      </w:r>
    </w:p>
    <w:p w14:paraId="38B194A7" w14:textId="77777777" w:rsidR="00D65E15" w:rsidRPr="00BA2E33"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Система профессионального анализа рынков и компаний – //</w:t>
      </w:r>
      <w:proofErr w:type="spellStart"/>
      <w:r w:rsidRPr="00BA2E33">
        <w:rPr>
          <w:rFonts w:ascii="Times New Roman" w:hAnsi="Times New Roman" w:cs="Times New Roman"/>
          <w:szCs w:val="28"/>
        </w:rPr>
        <w:t>http</w:t>
      </w:r>
      <w:proofErr w:type="spellEnd"/>
      <w:r w:rsidRPr="00BA2E33">
        <w:rPr>
          <w:rFonts w:ascii="Times New Roman" w:hAnsi="Times New Roman" w:cs="Times New Roman"/>
          <w:szCs w:val="28"/>
        </w:rPr>
        <w:t>://www.spark-interfax.ru.</w:t>
      </w:r>
    </w:p>
    <w:p w14:paraId="0FA08B2F" w14:textId="77777777" w:rsidR="00D65E15" w:rsidRDefault="00D65E15" w:rsidP="00D65E15">
      <w:pPr>
        <w:pStyle w:val="af9"/>
        <w:widowControl w:val="0"/>
        <w:numPr>
          <w:ilvl w:val="0"/>
          <w:numId w:val="4"/>
        </w:numPr>
        <w:shd w:val="clear" w:color="auto" w:fill="FFFFFF" w:themeFill="background1"/>
        <w:snapToGrid w:val="0"/>
        <w:spacing w:line="360" w:lineRule="auto"/>
        <w:ind w:left="142" w:firstLine="284"/>
        <w:contextualSpacing w:val="0"/>
        <w:jc w:val="both"/>
        <w:rPr>
          <w:rFonts w:ascii="Times New Roman" w:hAnsi="Times New Roman" w:cs="Times New Roman"/>
          <w:szCs w:val="28"/>
        </w:rPr>
      </w:pPr>
      <w:r w:rsidRPr="00BA2E33">
        <w:rPr>
          <w:rFonts w:ascii="Times New Roman" w:hAnsi="Times New Roman" w:cs="Times New Roman"/>
          <w:szCs w:val="28"/>
        </w:rPr>
        <w:t>Сайт энциклопедии маркетинга – http://www.marketing.spb.ru</w:t>
      </w:r>
      <w:r>
        <w:rPr>
          <w:rFonts w:ascii="Times New Roman" w:hAnsi="Times New Roman" w:cs="Times New Roman"/>
          <w:szCs w:val="28"/>
        </w:rPr>
        <w:t>.</w:t>
      </w:r>
    </w:p>
    <w:p w14:paraId="3E687176" w14:textId="77777777" w:rsidR="004D5C36" w:rsidRPr="00BA2E33" w:rsidRDefault="004D5C36"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47D5A178" w14:textId="77777777" w:rsidR="004D5C36" w:rsidRDefault="00B27E86">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69A05E1F" w14:textId="17307464"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w:t>
      </w:r>
      <w:r w:rsidR="00BA2E33">
        <w:rPr>
          <w:rFonts w:ascii="Times New Roman" w:hAnsi="Times New Roman" w:cs="Times New Roman"/>
        </w:rPr>
        <w:t>научно-исследовательской</w:t>
      </w:r>
      <w:r>
        <w:rPr>
          <w:rFonts w:ascii="Times New Roman" w:hAnsi="Times New Roman" w:cs="Times New Roman"/>
        </w:rPr>
        <w:t xml:space="preserve"> и творческой деятельности и др. </w:t>
      </w:r>
    </w:p>
    <w:p w14:paraId="4847A9D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04ABFF9"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EB36F6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4C581E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38149D8F"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9ED445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E63FC85"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CDB73A1"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9EF9DF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88BC23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04A71F70"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A6DC28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7FCCDA1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0D843ED"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w:t>
      </w:r>
      <w:r>
        <w:rPr>
          <w:rFonts w:ascii="Times New Roman" w:hAnsi="Times New Roman" w:cs="Times New Roman"/>
        </w:rPr>
        <w:lastRenderedPageBreak/>
        <w:t xml:space="preserve">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3B2E0B2" w14:textId="77777777" w:rsidR="004D5C36" w:rsidRDefault="00B27E86">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062E168"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1C6E3D55"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C33A4B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443F61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E440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24EF14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98ADF0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F9AC5CB"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FA2C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AAAC1"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FB58A3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83A96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07D82C"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7FCE987"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9795D8"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E5C42FB"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lastRenderedPageBreak/>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48263EA"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93FBB7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5D0855B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3CD4D3C"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618C506"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F4B42EE" w14:textId="77777777" w:rsidR="004D5C36" w:rsidRDefault="00B27E86">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55396CE"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2CD175B"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105D294"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76C4D6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0E28039" w14:textId="77777777" w:rsidR="004D5C36" w:rsidRDefault="00B27E86">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4C5DE4B2"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1B6046"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A492E94" w14:textId="77777777" w:rsidR="004D5C36" w:rsidRDefault="00B27E86">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w:t>
      </w:r>
      <w:r>
        <w:rPr>
          <w:rFonts w:ascii="Times New Roman" w:hAnsi="Times New Roman" w:cs="Times New Roman"/>
          <w:szCs w:val="28"/>
          <w:lang w:bidi="ru-RU"/>
        </w:rPr>
        <w:lastRenderedPageBreak/>
        <w:t>литературы, и в дальнейшем использовать собственные подготовленные учебные материалы при написании курсовых и дипломных работ.</w:t>
      </w:r>
    </w:p>
    <w:p w14:paraId="248CB2BE"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4B1E7BC"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13E06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2D959A3A" w14:textId="77777777" w:rsidR="004D5C36" w:rsidRDefault="00B27E86" w:rsidP="00BA2E33">
      <w:pPr>
        <w:snapToGrid w:val="0"/>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5F4A7ACF" w14:textId="77777777" w:rsidR="004D5C36" w:rsidRDefault="004D5C36" w:rsidP="00BA2E33">
      <w:pPr>
        <w:snapToGrid w:val="0"/>
        <w:spacing w:line="360" w:lineRule="auto"/>
        <w:ind w:right="-1"/>
        <w:jc w:val="both"/>
        <w:rPr>
          <w:rFonts w:ascii="Times New Roman" w:hAnsi="Times New Roman" w:cs="Times New Roman"/>
          <w:szCs w:val="28"/>
        </w:rPr>
      </w:pPr>
    </w:p>
    <w:p w14:paraId="54AC0FE0" w14:textId="38EDCFE9" w:rsidR="004D5C36" w:rsidRDefault="00B27E86" w:rsidP="00BA2E33">
      <w:pPr>
        <w:snapToGrid w:val="0"/>
        <w:spacing w:line="360" w:lineRule="auto"/>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14:paraId="67E9EE79" w14:textId="77777777" w:rsidR="004D5C36" w:rsidRDefault="00B27E86" w:rsidP="00BA2E33">
      <w:pPr>
        <w:snapToGrid w:val="0"/>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146E7997" w14:textId="77777777" w:rsidR="004D5C36" w:rsidRDefault="004D5C36">
      <w:pPr>
        <w:spacing w:line="360" w:lineRule="auto"/>
        <w:ind w:right="-1"/>
        <w:jc w:val="both"/>
        <w:rPr>
          <w:rFonts w:ascii="Times New Roman" w:hAnsi="Times New Roman" w:cs="Times New Roman"/>
          <w:szCs w:val="28"/>
        </w:rPr>
      </w:pPr>
    </w:p>
    <w:p w14:paraId="18FC3015" w14:textId="7C4BB039" w:rsidR="00DF5F64" w:rsidRPr="00DF5F64" w:rsidRDefault="00DF5F64" w:rsidP="00DF5F64">
      <w:pPr>
        <w:spacing w:line="360" w:lineRule="auto"/>
        <w:ind w:firstLine="709"/>
        <w:jc w:val="both"/>
        <w:rPr>
          <w:rFonts w:ascii="Times New Roman" w:hAnsi="Times New Roman" w:cs="Times New Roman"/>
          <w:b/>
          <w:bCs/>
          <w:szCs w:val="28"/>
        </w:rPr>
      </w:pPr>
      <w:r w:rsidRPr="00DF5F64">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7F9E">
        <w:rPr>
          <w:rFonts w:ascii="Times New Roman" w:hAnsi="Times New Roman" w:cs="Times New Roman"/>
          <w:b/>
          <w:bCs/>
          <w:szCs w:val="28"/>
        </w:rPr>
        <w:t>.</w:t>
      </w:r>
    </w:p>
    <w:p w14:paraId="1DCD4D27" w14:textId="77777777" w:rsidR="00DF5F64" w:rsidRPr="00DF5F64" w:rsidRDefault="00DF5F64" w:rsidP="00DF5F64">
      <w:pPr>
        <w:keepNext/>
        <w:spacing w:line="360" w:lineRule="auto"/>
        <w:ind w:firstLine="709"/>
        <w:jc w:val="both"/>
        <w:outlineLvl w:val="0"/>
        <w:rPr>
          <w:rFonts w:ascii="Times New Roman" w:eastAsia="Calibri" w:hAnsi="Times New Roman" w:cs="Times New Roman"/>
          <w:b/>
          <w:bCs/>
          <w:kern w:val="2"/>
          <w:szCs w:val="28"/>
        </w:rPr>
      </w:pPr>
      <w:bookmarkStart w:id="8" w:name="_Toc531614950"/>
      <w:bookmarkStart w:id="9" w:name="_Toc531686467"/>
      <w:r w:rsidRPr="00DF5F64">
        <w:rPr>
          <w:rFonts w:ascii="Times New Roman" w:eastAsia="Calibri" w:hAnsi="Times New Roman" w:cs="Times New Roman"/>
          <w:b/>
          <w:bCs/>
          <w:kern w:val="2"/>
          <w:szCs w:val="28"/>
        </w:rPr>
        <w:t>11. 1. Комплект лицензионного программного обеспечения:</w:t>
      </w:r>
      <w:bookmarkEnd w:id="8"/>
      <w:bookmarkEnd w:id="9"/>
    </w:p>
    <w:p w14:paraId="68159B7F" w14:textId="77777777" w:rsidR="00DF5F64" w:rsidRPr="002A3776" w:rsidRDefault="00DF5F64" w:rsidP="00DF5F64">
      <w:pPr>
        <w:keepNext/>
        <w:spacing w:line="360" w:lineRule="auto"/>
        <w:ind w:firstLine="709"/>
        <w:jc w:val="both"/>
        <w:outlineLvl w:val="0"/>
        <w:rPr>
          <w:rFonts w:ascii="Times New Roman" w:eastAsia="Calibri" w:hAnsi="Times New Roman" w:cs="Times New Roman"/>
          <w:bCs/>
          <w:kern w:val="2"/>
          <w:szCs w:val="28"/>
        </w:rPr>
      </w:pPr>
      <w:bookmarkStart w:id="10" w:name="_Toc531614951"/>
      <w:bookmarkStart w:id="11" w:name="_Toc531686468"/>
      <w:r w:rsidRPr="002A3776">
        <w:rPr>
          <w:rFonts w:ascii="Times New Roman" w:eastAsia="Calibri" w:hAnsi="Times New Roman" w:cs="Times New Roman"/>
          <w:bCs/>
          <w:kern w:val="2"/>
          <w:szCs w:val="28"/>
        </w:rPr>
        <w:t xml:space="preserve">1. </w:t>
      </w:r>
      <w:r w:rsidRPr="00DF5F64">
        <w:rPr>
          <w:rFonts w:ascii="Times New Roman" w:eastAsia="Calibri" w:hAnsi="Times New Roman" w:cs="Times New Roman"/>
          <w:bCs/>
          <w:kern w:val="2"/>
          <w:szCs w:val="28"/>
          <w:lang w:val="en-US"/>
        </w:rPr>
        <w:t>Windows</w:t>
      </w:r>
      <w:r w:rsidRPr="002A3776">
        <w:rPr>
          <w:rFonts w:ascii="Times New Roman" w:eastAsia="Calibri" w:hAnsi="Times New Roman" w:cs="Times New Roman"/>
          <w:bCs/>
          <w:kern w:val="2"/>
          <w:szCs w:val="28"/>
        </w:rPr>
        <w:t xml:space="preserve">, </w:t>
      </w:r>
      <w:r w:rsidRPr="00DF5F64">
        <w:rPr>
          <w:rFonts w:ascii="Times New Roman" w:eastAsia="Calibri" w:hAnsi="Times New Roman" w:cs="Times New Roman"/>
          <w:bCs/>
          <w:kern w:val="2"/>
          <w:szCs w:val="28"/>
          <w:lang w:val="en-US"/>
        </w:rPr>
        <w:t>Microsoft</w:t>
      </w:r>
      <w:r w:rsidRPr="002A3776">
        <w:rPr>
          <w:rFonts w:ascii="Times New Roman" w:eastAsia="Calibri" w:hAnsi="Times New Roman" w:cs="Times New Roman"/>
          <w:bCs/>
          <w:kern w:val="2"/>
          <w:szCs w:val="28"/>
        </w:rPr>
        <w:t xml:space="preserve"> </w:t>
      </w:r>
      <w:r w:rsidRPr="00DF5F64">
        <w:rPr>
          <w:rFonts w:ascii="Times New Roman" w:eastAsia="Calibri" w:hAnsi="Times New Roman" w:cs="Times New Roman"/>
          <w:bCs/>
          <w:kern w:val="2"/>
          <w:szCs w:val="28"/>
          <w:lang w:val="en-US"/>
        </w:rPr>
        <w:t>Office</w:t>
      </w:r>
      <w:r w:rsidRPr="002A3776">
        <w:rPr>
          <w:rFonts w:ascii="Times New Roman" w:eastAsia="Calibri" w:hAnsi="Times New Roman" w:cs="Times New Roman"/>
          <w:bCs/>
          <w:kern w:val="2"/>
          <w:szCs w:val="28"/>
        </w:rPr>
        <w:t>.</w:t>
      </w:r>
      <w:bookmarkEnd w:id="10"/>
      <w:bookmarkEnd w:id="11"/>
    </w:p>
    <w:p w14:paraId="03A6AC15" w14:textId="0555D960" w:rsidR="00DF5F64" w:rsidRPr="002A3776" w:rsidRDefault="00DF5F64" w:rsidP="00E37F9E">
      <w:pPr>
        <w:keepNext/>
        <w:spacing w:line="360" w:lineRule="auto"/>
        <w:ind w:firstLine="709"/>
        <w:jc w:val="both"/>
        <w:outlineLvl w:val="0"/>
        <w:rPr>
          <w:rFonts w:ascii="Times New Roman" w:eastAsia="Calibri" w:hAnsi="Times New Roman" w:cs="Times New Roman"/>
          <w:bCs/>
          <w:kern w:val="2"/>
          <w:szCs w:val="28"/>
        </w:rPr>
      </w:pPr>
      <w:r w:rsidRPr="002A3776">
        <w:rPr>
          <w:rFonts w:ascii="Times New Roman" w:eastAsia="Calibri" w:hAnsi="Times New Roman" w:cs="Times New Roman"/>
          <w:bCs/>
          <w:kern w:val="2"/>
          <w:szCs w:val="28"/>
        </w:rPr>
        <w:t xml:space="preserve">2. </w:t>
      </w:r>
      <w:r w:rsidRPr="00DF5F64">
        <w:rPr>
          <w:rFonts w:ascii="Times New Roman" w:eastAsia="Calibri" w:hAnsi="Times New Roman" w:cs="Times New Roman"/>
          <w:bCs/>
          <w:kern w:val="2"/>
          <w:szCs w:val="28"/>
        </w:rPr>
        <w:t>Антивирус</w:t>
      </w:r>
      <w:r w:rsidRPr="002A3776">
        <w:rPr>
          <w:rFonts w:ascii="Times New Roman" w:eastAsia="Calibri" w:hAnsi="Times New Roman" w:cs="Times New Roman"/>
          <w:bCs/>
          <w:kern w:val="2"/>
          <w:szCs w:val="28"/>
        </w:rPr>
        <w:t xml:space="preserve"> </w:t>
      </w:r>
      <w:r w:rsidRPr="00DF5F64">
        <w:rPr>
          <w:rFonts w:ascii="Times New Roman" w:eastAsia="Calibri" w:hAnsi="Times New Roman" w:cs="Times New Roman"/>
          <w:bCs/>
          <w:kern w:val="2"/>
          <w:szCs w:val="28"/>
          <w:lang w:val="en-US"/>
        </w:rPr>
        <w:t>Kaspersky</w:t>
      </w:r>
    </w:p>
    <w:p w14:paraId="070493F4" w14:textId="79BF7F09" w:rsidR="00DF5F64" w:rsidRPr="00E37F9E" w:rsidRDefault="00DF5F64" w:rsidP="00E37F9E">
      <w:pPr>
        <w:keepNext/>
        <w:spacing w:line="360" w:lineRule="auto"/>
        <w:ind w:firstLine="709"/>
        <w:jc w:val="both"/>
        <w:outlineLvl w:val="0"/>
        <w:rPr>
          <w:rFonts w:ascii="Times New Roman" w:eastAsia="Calibri" w:hAnsi="Times New Roman" w:cs="Times New Roman"/>
          <w:bCs/>
          <w:kern w:val="2"/>
          <w:szCs w:val="28"/>
        </w:rPr>
      </w:pPr>
      <w:bookmarkStart w:id="12" w:name="_Toc531614953"/>
      <w:bookmarkStart w:id="13" w:name="_Toc531686470"/>
      <w:r w:rsidRPr="002A3776">
        <w:rPr>
          <w:rFonts w:ascii="Times New Roman" w:eastAsia="Calibri" w:hAnsi="Times New Roman" w:cs="Times New Roman"/>
          <w:b/>
          <w:bCs/>
          <w:kern w:val="2"/>
          <w:szCs w:val="28"/>
        </w:rPr>
        <w:t xml:space="preserve">11.2. </w:t>
      </w:r>
      <w:r w:rsidRPr="00DF5F64">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2"/>
      <w:bookmarkEnd w:id="13"/>
    </w:p>
    <w:p w14:paraId="55ACA439" w14:textId="77777777" w:rsidR="00DF5F64" w:rsidRPr="00DF5F64" w:rsidRDefault="00DF5F64" w:rsidP="00DF5F64">
      <w:pPr>
        <w:shd w:val="clear" w:color="auto" w:fill="FFFFFF"/>
        <w:tabs>
          <w:tab w:val="left" w:pos="442"/>
        </w:tabs>
        <w:spacing w:line="360" w:lineRule="auto"/>
        <w:ind w:firstLine="709"/>
        <w:jc w:val="both"/>
        <w:rPr>
          <w:rFonts w:ascii="Times New Roman" w:eastAsia="Calibri" w:hAnsi="Times New Roman" w:cs="Times New Roman"/>
          <w:bCs/>
          <w:szCs w:val="28"/>
        </w:rPr>
      </w:pPr>
      <w:r w:rsidRPr="00DF5F64">
        <w:rPr>
          <w:rFonts w:ascii="Times New Roman" w:eastAsia="Calibri" w:hAnsi="Times New Roman" w:cs="Times New Roman"/>
          <w:bCs/>
          <w:szCs w:val="28"/>
        </w:rPr>
        <w:t>1. Информационно-правовая система «Гарант»</w:t>
      </w:r>
    </w:p>
    <w:p w14:paraId="5B24FB78" w14:textId="77777777" w:rsidR="00DF5F64" w:rsidRPr="00DF5F64" w:rsidRDefault="00DF5F64" w:rsidP="00DF5F64">
      <w:pPr>
        <w:shd w:val="clear" w:color="auto" w:fill="FFFFFF"/>
        <w:tabs>
          <w:tab w:val="left" w:pos="442"/>
        </w:tabs>
        <w:spacing w:line="360" w:lineRule="auto"/>
        <w:ind w:firstLine="709"/>
        <w:jc w:val="both"/>
        <w:rPr>
          <w:rFonts w:ascii="Times New Roman" w:eastAsia="Calibri" w:hAnsi="Times New Roman" w:cs="Times New Roman"/>
          <w:bCs/>
          <w:szCs w:val="28"/>
        </w:rPr>
      </w:pPr>
      <w:r w:rsidRPr="00DF5F64">
        <w:rPr>
          <w:rFonts w:ascii="Times New Roman" w:eastAsia="Calibri" w:hAnsi="Times New Roman" w:cs="Times New Roman"/>
          <w:bCs/>
          <w:szCs w:val="28"/>
        </w:rPr>
        <w:t>2. Информационно-правовая система «Консультант Плюс»</w:t>
      </w:r>
    </w:p>
    <w:p w14:paraId="34CFFF7D" w14:textId="77777777" w:rsidR="00DF5F64" w:rsidRPr="00DF5F64" w:rsidRDefault="00DF5F64" w:rsidP="00DF5F64">
      <w:pPr>
        <w:shd w:val="clear" w:color="auto" w:fill="FFFFFF"/>
        <w:tabs>
          <w:tab w:val="left" w:pos="442"/>
        </w:tabs>
        <w:spacing w:line="360" w:lineRule="auto"/>
        <w:ind w:firstLine="709"/>
        <w:jc w:val="both"/>
        <w:rPr>
          <w:rFonts w:ascii="Times New Roman" w:eastAsia="Calibri" w:hAnsi="Times New Roman" w:cs="Times New Roman"/>
          <w:bCs/>
          <w:szCs w:val="28"/>
        </w:rPr>
      </w:pPr>
      <w:r w:rsidRPr="00DF5F64">
        <w:rPr>
          <w:rFonts w:ascii="Times New Roman" w:eastAsia="Calibri" w:hAnsi="Times New Roman" w:cs="Times New Roman"/>
          <w:bCs/>
          <w:szCs w:val="28"/>
        </w:rPr>
        <w:t xml:space="preserve">3. Электронная энциклопедия: </w:t>
      </w:r>
      <w:hyperlink r:id="rId21">
        <w:r w:rsidRPr="00DF5F64">
          <w:rPr>
            <w:rFonts w:ascii="Times New Roman" w:eastAsia="Calibri" w:hAnsi="Times New Roman" w:cs="Times New Roman"/>
            <w:bCs/>
            <w:color w:val="0000FF"/>
            <w:szCs w:val="28"/>
            <w:u w:val="single"/>
            <w:lang w:val="en-US"/>
          </w:rPr>
          <w:t>http</w:t>
        </w:r>
        <w:r w:rsidRPr="00DF5F64">
          <w:rPr>
            <w:rFonts w:ascii="Times New Roman" w:eastAsia="Calibri" w:hAnsi="Times New Roman" w:cs="Times New Roman"/>
            <w:bCs/>
            <w:color w:val="0000FF"/>
            <w:szCs w:val="28"/>
            <w:u w:val="single"/>
          </w:rPr>
          <w:t>://</w:t>
        </w:r>
        <w:proofErr w:type="spellStart"/>
        <w:r w:rsidRPr="00DF5F64">
          <w:rPr>
            <w:rFonts w:ascii="Times New Roman" w:eastAsia="Calibri" w:hAnsi="Times New Roman" w:cs="Times New Roman"/>
            <w:bCs/>
            <w:color w:val="0000FF"/>
            <w:szCs w:val="28"/>
            <w:u w:val="single"/>
            <w:lang w:val="en-US"/>
          </w:rPr>
          <w:t>ru</w:t>
        </w:r>
        <w:proofErr w:type="spellEnd"/>
        <w:r w:rsidRPr="00DF5F64">
          <w:rPr>
            <w:rFonts w:ascii="Times New Roman" w:eastAsia="Calibri" w:hAnsi="Times New Roman" w:cs="Times New Roman"/>
            <w:bCs/>
            <w:color w:val="0000FF"/>
            <w:szCs w:val="28"/>
            <w:u w:val="single"/>
          </w:rPr>
          <w:t>.</w:t>
        </w:r>
        <w:proofErr w:type="spellStart"/>
        <w:r w:rsidRPr="00DF5F64">
          <w:rPr>
            <w:rFonts w:ascii="Times New Roman" w:eastAsia="Calibri" w:hAnsi="Times New Roman" w:cs="Times New Roman"/>
            <w:bCs/>
            <w:color w:val="0000FF"/>
            <w:szCs w:val="28"/>
            <w:u w:val="single"/>
            <w:lang w:val="en-US"/>
          </w:rPr>
          <w:t>wikipedia</w:t>
        </w:r>
        <w:proofErr w:type="spellEnd"/>
        <w:r w:rsidRPr="00DF5F64">
          <w:rPr>
            <w:rFonts w:ascii="Times New Roman" w:eastAsia="Calibri" w:hAnsi="Times New Roman" w:cs="Times New Roman"/>
            <w:bCs/>
            <w:color w:val="0000FF"/>
            <w:szCs w:val="28"/>
            <w:u w:val="single"/>
          </w:rPr>
          <w:t>.</w:t>
        </w:r>
        <w:r w:rsidRPr="00DF5F64">
          <w:rPr>
            <w:rFonts w:ascii="Times New Roman" w:eastAsia="Calibri" w:hAnsi="Times New Roman" w:cs="Times New Roman"/>
            <w:bCs/>
            <w:color w:val="0000FF"/>
            <w:szCs w:val="28"/>
            <w:u w:val="single"/>
            <w:lang w:val="en-US"/>
          </w:rPr>
          <w:t>org</w:t>
        </w:r>
        <w:r w:rsidRPr="00DF5F64">
          <w:rPr>
            <w:rFonts w:ascii="Times New Roman" w:eastAsia="Calibri" w:hAnsi="Times New Roman" w:cs="Times New Roman"/>
            <w:bCs/>
            <w:color w:val="0000FF"/>
            <w:szCs w:val="28"/>
            <w:u w:val="single"/>
          </w:rPr>
          <w:t>/</w:t>
        </w:r>
        <w:r w:rsidRPr="00DF5F64">
          <w:rPr>
            <w:rFonts w:ascii="Times New Roman" w:eastAsia="Calibri" w:hAnsi="Times New Roman" w:cs="Times New Roman"/>
            <w:bCs/>
            <w:color w:val="0000FF"/>
            <w:szCs w:val="28"/>
            <w:u w:val="single"/>
            <w:lang w:val="en-US"/>
          </w:rPr>
          <w:t>wiki</w:t>
        </w:r>
        <w:r w:rsidRPr="00DF5F64">
          <w:rPr>
            <w:rFonts w:ascii="Times New Roman" w:eastAsia="Calibri" w:hAnsi="Times New Roman" w:cs="Times New Roman"/>
            <w:bCs/>
            <w:color w:val="0000FF"/>
            <w:szCs w:val="28"/>
            <w:u w:val="single"/>
          </w:rPr>
          <w:t>/</w:t>
        </w:r>
        <w:r w:rsidRPr="00DF5F64">
          <w:rPr>
            <w:rFonts w:ascii="Times New Roman" w:eastAsia="Calibri" w:hAnsi="Times New Roman" w:cs="Times New Roman"/>
            <w:bCs/>
            <w:color w:val="0000FF"/>
            <w:szCs w:val="28"/>
            <w:u w:val="single"/>
            <w:lang w:val="en-US"/>
          </w:rPr>
          <w:t>Wiki</w:t>
        </w:r>
      </w:hyperlink>
    </w:p>
    <w:p w14:paraId="2A893088" w14:textId="77777777" w:rsidR="00DF5F64" w:rsidRPr="00DF5F64" w:rsidRDefault="00DF5F64" w:rsidP="00DF5F64">
      <w:pPr>
        <w:shd w:val="clear" w:color="auto" w:fill="FFFFFF"/>
        <w:tabs>
          <w:tab w:val="left" w:pos="442"/>
        </w:tabs>
        <w:spacing w:line="360" w:lineRule="auto"/>
        <w:ind w:firstLine="709"/>
        <w:jc w:val="both"/>
        <w:rPr>
          <w:rFonts w:ascii="Times New Roman" w:eastAsia="Calibri" w:hAnsi="Times New Roman" w:cs="Times New Roman"/>
          <w:bCs/>
          <w:szCs w:val="28"/>
        </w:rPr>
      </w:pPr>
      <w:r w:rsidRPr="00DF5F64">
        <w:rPr>
          <w:rFonts w:ascii="Times New Roman" w:eastAsia="Calibri" w:hAnsi="Times New Roman" w:cs="Times New Roman"/>
          <w:bCs/>
          <w:szCs w:val="28"/>
        </w:rPr>
        <w:t>4. Система комплексного раскрытия информации «СКРИН» -</w:t>
      </w:r>
      <w:r w:rsidRPr="00DF5F64">
        <w:rPr>
          <w:rFonts w:ascii="Times New Roman" w:eastAsia="Calibri" w:hAnsi="Times New Roman" w:cs="Times New Roman"/>
          <w:bCs/>
          <w:szCs w:val="28"/>
          <w:lang w:val="en-US"/>
        </w:rPr>
        <w:t>http</w:t>
      </w:r>
      <w:r w:rsidRPr="00DF5F64">
        <w:rPr>
          <w:rFonts w:ascii="Times New Roman" w:eastAsia="Calibri" w:hAnsi="Times New Roman" w:cs="Times New Roman"/>
          <w:bCs/>
          <w:szCs w:val="28"/>
        </w:rPr>
        <w:t>://</w:t>
      </w:r>
      <w:r w:rsidRPr="00DF5F64">
        <w:rPr>
          <w:rFonts w:ascii="Times New Roman" w:eastAsia="Calibri" w:hAnsi="Times New Roman" w:cs="Times New Roman"/>
          <w:bCs/>
          <w:szCs w:val="28"/>
          <w:lang w:val="en-US"/>
        </w:rPr>
        <w:t>www</w:t>
      </w:r>
      <w:r w:rsidRPr="00DF5F64">
        <w:rPr>
          <w:rFonts w:ascii="Times New Roman" w:eastAsia="Calibri" w:hAnsi="Times New Roman" w:cs="Times New Roman"/>
          <w:bCs/>
          <w:szCs w:val="28"/>
        </w:rPr>
        <w:t>.</w:t>
      </w:r>
      <w:proofErr w:type="spellStart"/>
      <w:r w:rsidRPr="00DF5F64">
        <w:rPr>
          <w:rFonts w:ascii="Times New Roman" w:eastAsia="Calibri" w:hAnsi="Times New Roman" w:cs="Times New Roman"/>
          <w:bCs/>
          <w:szCs w:val="28"/>
          <w:lang w:val="en-US"/>
        </w:rPr>
        <w:t>skrin</w:t>
      </w:r>
      <w:proofErr w:type="spellEnd"/>
      <w:r w:rsidRPr="00DF5F64">
        <w:rPr>
          <w:rFonts w:ascii="Times New Roman" w:eastAsia="Calibri" w:hAnsi="Times New Roman" w:cs="Times New Roman"/>
          <w:bCs/>
          <w:szCs w:val="28"/>
        </w:rPr>
        <w:t>.</w:t>
      </w:r>
      <w:proofErr w:type="spellStart"/>
      <w:r w:rsidRPr="00DF5F64">
        <w:rPr>
          <w:rFonts w:ascii="Times New Roman" w:eastAsia="Calibri" w:hAnsi="Times New Roman" w:cs="Times New Roman"/>
          <w:bCs/>
          <w:szCs w:val="28"/>
          <w:lang w:val="en-US"/>
        </w:rPr>
        <w:t>ru</w:t>
      </w:r>
      <w:proofErr w:type="spellEnd"/>
      <w:r w:rsidRPr="00DF5F64">
        <w:rPr>
          <w:rFonts w:ascii="Times New Roman" w:eastAsia="Calibri" w:hAnsi="Times New Roman" w:cs="Times New Roman"/>
          <w:bCs/>
          <w:szCs w:val="28"/>
        </w:rPr>
        <w:t>/</w:t>
      </w:r>
    </w:p>
    <w:p w14:paraId="6C17AE3D" w14:textId="77777777" w:rsidR="00DF5F64" w:rsidRPr="00DF5F64" w:rsidRDefault="00DF5F64" w:rsidP="00DF5F64">
      <w:pPr>
        <w:shd w:val="clear" w:color="auto" w:fill="FFFFFF"/>
        <w:tabs>
          <w:tab w:val="left" w:pos="442"/>
        </w:tabs>
        <w:spacing w:line="360" w:lineRule="auto"/>
        <w:ind w:firstLine="709"/>
        <w:jc w:val="both"/>
        <w:rPr>
          <w:rFonts w:ascii="Times New Roman" w:eastAsia="Calibri" w:hAnsi="Times New Roman" w:cs="Times New Roman"/>
          <w:b/>
          <w:bCs/>
          <w:szCs w:val="28"/>
        </w:rPr>
      </w:pPr>
      <w:r w:rsidRPr="00DF5F64">
        <w:rPr>
          <w:rFonts w:ascii="Times New Roman" w:eastAsia="Calibri" w:hAnsi="Times New Roman" w:cs="Times New Roman"/>
          <w:b/>
          <w:bCs/>
          <w:szCs w:val="28"/>
        </w:rPr>
        <w:t>11.3. Сертифицированные программные и аппаратные средства защиты информации</w:t>
      </w:r>
    </w:p>
    <w:p w14:paraId="63845C62" w14:textId="77777777" w:rsidR="00DF5F64" w:rsidRPr="00DF5F64" w:rsidRDefault="00DF5F64" w:rsidP="00DF5F64">
      <w:pPr>
        <w:spacing w:line="360" w:lineRule="auto"/>
        <w:ind w:firstLine="709"/>
        <w:jc w:val="both"/>
        <w:rPr>
          <w:rFonts w:ascii="Times New Roman" w:hAnsi="Times New Roman" w:cs="Times New Roman"/>
          <w:bCs/>
          <w:szCs w:val="28"/>
        </w:rPr>
      </w:pPr>
      <w:r w:rsidRPr="00DF5F64">
        <w:rPr>
          <w:rFonts w:ascii="Times New Roman" w:hAnsi="Times New Roman" w:cs="Times New Roman"/>
          <w:bCs/>
          <w:szCs w:val="28"/>
        </w:rPr>
        <w:t>- не используются</w:t>
      </w:r>
    </w:p>
    <w:p w14:paraId="5A37F0F2" w14:textId="77777777" w:rsidR="004D5C36" w:rsidRDefault="00B27E86">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4" w:name="_Toc505877820"/>
    </w:p>
    <w:p w14:paraId="2F23480F" w14:textId="77777777" w:rsidR="004D5C36" w:rsidRDefault="00B27E86">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4"/>
    </w:p>
    <w:p w14:paraId="7790409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40BA6B7"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E07B908"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sz w:val="28"/>
          <w:szCs w:val="28"/>
          <w:lang w:val="ru-RU" w:eastAsia="ru-RU"/>
        </w:rPr>
        <w:lastRenderedPageBreak/>
        <w:t>учебной информации большой аудитории.</w:t>
      </w:r>
    </w:p>
    <w:p w14:paraId="0952602B"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84019A1"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E23FE52"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5E0588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5AB1B4A5" w14:textId="77777777" w:rsidR="004D5C36" w:rsidRDefault="004D5C36">
      <w:pPr>
        <w:tabs>
          <w:tab w:val="left" w:pos="0"/>
          <w:tab w:val="left" w:pos="360"/>
          <w:tab w:val="left" w:pos="1100"/>
        </w:tabs>
        <w:spacing w:line="360" w:lineRule="auto"/>
        <w:rPr>
          <w:rFonts w:ascii="Times New Roman" w:hAnsi="Times New Roman" w:cs="Times New Roman"/>
          <w:szCs w:val="28"/>
          <w:lang w:eastAsia="en-US"/>
        </w:rPr>
      </w:pPr>
    </w:p>
    <w:sectPr w:rsidR="004D5C36" w:rsidSect="00BA2E33">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9C46D" w14:textId="77777777" w:rsidR="0028559A" w:rsidRDefault="0028559A">
      <w:r>
        <w:separator/>
      </w:r>
    </w:p>
  </w:endnote>
  <w:endnote w:type="continuationSeparator" w:id="0">
    <w:p w14:paraId="6DA8D9F3" w14:textId="77777777" w:rsidR="0028559A" w:rsidRDefault="0028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80888"/>
      <w:docPartObj>
        <w:docPartGallery w:val="Page Numbers (Bottom of Page)"/>
        <w:docPartUnique/>
      </w:docPartObj>
    </w:sdtPr>
    <w:sdtEndPr/>
    <w:sdtContent>
      <w:p w14:paraId="0A8C380F" w14:textId="621582AD" w:rsidR="000F7955" w:rsidRDefault="000F7955">
        <w:pPr>
          <w:pStyle w:val="a6"/>
          <w:jc w:val="center"/>
        </w:pPr>
        <w:r>
          <w:fldChar w:fldCharType="begin"/>
        </w:r>
        <w:r>
          <w:instrText>PAGE   \* MERGEFORMAT</w:instrText>
        </w:r>
        <w:r>
          <w:fldChar w:fldCharType="separate"/>
        </w:r>
        <w:r w:rsidR="00751207">
          <w:rPr>
            <w:noProof/>
          </w:rPr>
          <w:t>20</w:t>
        </w:r>
        <w:r>
          <w:fldChar w:fldCharType="end"/>
        </w:r>
      </w:p>
    </w:sdtContent>
  </w:sdt>
  <w:p w14:paraId="3398DD93" w14:textId="77777777" w:rsidR="000F7955" w:rsidRDefault="000F795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2C1A4" w14:textId="77777777" w:rsidR="0028559A" w:rsidRDefault="0028559A">
      <w:pPr>
        <w:rPr>
          <w:sz w:val="12"/>
        </w:rPr>
      </w:pPr>
      <w:r>
        <w:separator/>
      </w:r>
    </w:p>
  </w:footnote>
  <w:footnote w:type="continuationSeparator" w:id="0">
    <w:p w14:paraId="17E8E8D5" w14:textId="77777777" w:rsidR="0028559A" w:rsidRDefault="0028559A">
      <w:pPr>
        <w:rPr>
          <w:sz w:val="12"/>
        </w:rPr>
      </w:pPr>
      <w:r>
        <w:continuationSeparator/>
      </w:r>
    </w:p>
  </w:footnote>
  <w:footnote w:id="1">
    <w:p w14:paraId="3DA6B7C5" w14:textId="77777777" w:rsidR="000F7955" w:rsidRDefault="000F7955">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3FE4C474" w14:textId="77777777" w:rsidR="000F7955" w:rsidRDefault="000F7955">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075B"/>
    <w:multiLevelType w:val="hybridMultilevel"/>
    <w:tmpl w:val="1DDA7688"/>
    <w:lvl w:ilvl="0" w:tplc="14ECF150">
      <w:start w:val="1"/>
      <w:numFmt w:val="decimal"/>
      <w:lvlText w:val="%1."/>
      <w:lvlJc w:val="left"/>
      <w:pPr>
        <w:ind w:left="720" w:hanging="360"/>
      </w:pPr>
      <w:rPr>
        <w:rFonts w:hint="default"/>
        <w:color w:val="595959" w:themeColor="text1" w:themeTint="A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D0050"/>
    <w:multiLevelType w:val="hybridMultilevel"/>
    <w:tmpl w:val="02D2A48C"/>
    <w:lvl w:ilvl="0" w:tplc="0C3CBD96">
      <w:start w:val="2"/>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102A19"/>
    <w:multiLevelType w:val="hybridMultilevel"/>
    <w:tmpl w:val="964EC7AC"/>
    <w:lvl w:ilvl="0" w:tplc="B8647842">
      <w:start w:val="1"/>
      <w:numFmt w:val="bullet"/>
      <w:lvlText w:val=""/>
      <w:lvlJc w:val="left"/>
      <w:pPr>
        <w:ind w:left="667" w:hanging="360"/>
      </w:pPr>
      <w:rPr>
        <w:rFonts w:ascii="Symbol" w:hAnsi="Symbol" w:hint="default"/>
      </w:rPr>
    </w:lvl>
    <w:lvl w:ilvl="1" w:tplc="04190003" w:tentative="1">
      <w:start w:val="1"/>
      <w:numFmt w:val="bullet"/>
      <w:lvlText w:val="o"/>
      <w:lvlJc w:val="left"/>
      <w:pPr>
        <w:ind w:left="1387" w:hanging="360"/>
      </w:pPr>
      <w:rPr>
        <w:rFonts w:ascii="Courier New" w:hAnsi="Courier New" w:cs="Courier New" w:hint="default"/>
      </w:rPr>
    </w:lvl>
    <w:lvl w:ilvl="2" w:tplc="04190005" w:tentative="1">
      <w:start w:val="1"/>
      <w:numFmt w:val="bullet"/>
      <w:lvlText w:val=""/>
      <w:lvlJc w:val="left"/>
      <w:pPr>
        <w:ind w:left="2107" w:hanging="360"/>
      </w:pPr>
      <w:rPr>
        <w:rFonts w:ascii="Wingdings" w:hAnsi="Wingdings" w:hint="default"/>
      </w:rPr>
    </w:lvl>
    <w:lvl w:ilvl="3" w:tplc="04190001" w:tentative="1">
      <w:start w:val="1"/>
      <w:numFmt w:val="bullet"/>
      <w:lvlText w:val=""/>
      <w:lvlJc w:val="left"/>
      <w:pPr>
        <w:ind w:left="2827" w:hanging="360"/>
      </w:pPr>
      <w:rPr>
        <w:rFonts w:ascii="Symbol" w:hAnsi="Symbol" w:hint="default"/>
      </w:rPr>
    </w:lvl>
    <w:lvl w:ilvl="4" w:tplc="04190003" w:tentative="1">
      <w:start w:val="1"/>
      <w:numFmt w:val="bullet"/>
      <w:lvlText w:val="o"/>
      <w:lvlJc w:val="left"/>
      <w:pPr>
        <w:ind w:left="3547" w:hanging="360"/>
      </w:pPr>
      <w:rPr>
        <w:rFonts w:ascii="Courier New" w:hAnsi="Courier New" w:cs="Courier New" w:hint="default"/>
      </w:rPr>
    </w:lvl>
    <w:lvl w:ilvl="5" w:tplc="04190005" w:tentative="1">
      <w:start w:val="1"/>
      <w:numFmt w:val="bullet"/>
      <w:lvlText w:val=""/>
      <w:lvlJc w:val="left"/>
      <w:pPr>
        <w:ind w:left="4267" w:hanging="360"/>
      </w:pPr>
      <w:rPr>
        <w:rFonts w:ascii="Wingdings" w:hAnsi="Wingdings" w:hint="default"/>
      </w:rPr>
    </w:lvl>
    <w:lvl w:ilvl="6" w:tplc="04190001" w:tentative="1">
      <w:start w:val="1"/>
      <w:numFmt w:val="bullet"/>
      <w:lvlText w:val=""/>
      <w:lvlJc w:val="left"/>
      <w:pPr>
        <w:ind w:left="4987" w:hanging="360"/>
      </w:pPr>
      <w:rPr>
        <w:rFonts w:ascii="Symbol" w:hAnsi="Symbol" w:hint="default"/>
      </w:rPr>
    </w:lvl>
    <w:lvl w:ilvl="7" w:tplc="04190003" w:tentative="1">
      <w:start w:val="1"/>
      <w:numFmt w:val="bullet"/>
      <w:lvlText w:val="o"/>
      <w:lvlJc w:val="left"/>
      <w:pPr>
        <w:ind w:left="5707" w:hanging="360"/>
      </w:pPr>
      <w:rPr>
        <w:rFonts w:ascii="Courier New" w:hAnsi="Courier New" w:cs="Courier New" w:hint="default"/>
      </w:rPr>
    </w:lvl>
    <w:lvl w:ilvl="8" w:tplc="04190005" w:tentative="1">
      <w:start w:val="1"/>
      <w:numFmt w:val="bullet"/>
      <w:lvlText w:val=""/>
      <w:lvlJc w:val="left"/>
      <w:pPr>
        <w:ind w:left="6427" w:hanging="360"/>
      </w:pPr>
      <w:rPr>
        <w:rFonts w:ascii="Wingdings" w:hAnsi="Wingdings" w:hint="default"/>
      </w:rPr>
    </w:lvl>
  </w:abstractNum>
  <w:abstractNum w:abstractNumId="3" w15:restartNumberingAfterBreak="0">
    <w:nsid w:val="078351FC"/>
    <w:multiLevelType w:val="hybridMultilevel"/>
    <w:tmpl w:val="D518B8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7F0394E"/>
    <w:multiLevelType w:val="hybridMultilevel"/>
    <w:tmpl w:val="4C9C632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2F049D"/>
    <w:multiLevelType w:val="hybridMultilevel"/>
    <w:tmpl w:val="4366F0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E441D"/>
    <w:multiLevelType w:val="hybridMultilevel"/>
    <w:tmpl w:val="815C1D4E"/>
    <w:lvl w:ilvl="0" w:tplc="B86478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4549D7"/>
    <w:multiLevelType w:val="hybridMultilevel"/>
    <w:tmpl w:val="B55C08B4"/>
    <w:lvl w:ilvl="0" w:tplc="31BE9CD8">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CB7B59"/>
    <w:multiLevelType w:val="hybridMultilevel"/>
    <w:tmpl w:val="54662A1A"/>
    <w:lvl w:ilvl="0" w:tplc="CF186260">
      <w:start w:val="1"/>
      <w:numFmt w:val="decimal"/>
      <w:lvlText w:val="%1."/>
      <w:lvlJc w:val="left"/>
      <w:pPr>
        <w:ind w:left="720" w:hanging="360"/>
      </w:pPr>
      <w:rPr>
        <w:rFonts w:hint="default"/>
        <w:color w:val="595959" w:themeColor="text1" w:themeTint="A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903A76"/>
    <w:multiLevelType w:val="hybridMultilevel"/>
    <w:tmpl w:val="E05E2D38"/>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F1C37"/>
    <w:multiLevelType w:val="hybridMultilevel"/>
    <w:tmpl w:val="61C8AA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AD1133"/>
    <w:multiLevelType w:val="hybridMultilevel"/>
    <w:tmpl w:val="1AAA60BA"/>
    <w:lvl w:ilvl="0" w:tplc="B8647842">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 w15:restartNumberingAfterBreak="0">
    <w:nsid w:val="215B4C48"/>
    <w:multiLevelType w:val="hybridMultilevel"/>
    <w:tmpl w:val="55168B92"/>
    <w:lvl w:ilvl="0" w:tplc="2D0EC1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676C9C"/>
    <w:multiLevelType w:val="multilevel"/>
    <w:tmpl w:val="C2EA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69E40D1"/>
    <w:multiLevelType w:val="hybridMultilevel"/>
    <w:tmpl w:val="85127C9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411829"/>
    <w:multiLevelType w:val="hybridMultilevel"/>
    <w:tmpl w:val="20F250A0"/>
    <w:lvl w:ilvl="0" w:tplc="B864784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9B83737"/>
    <w:multiLevelType w:val="multilevel"/>
    <w:tmpl w:val="D5560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C5453D4"/>
    <w:multiLevelType w:val="hybridMultilevel"/>
    <w:tmpl w:val="50621BF0"/>
    <w:lvl w:ilvl="0" w:tplc="B86478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CA85E71"/>
    <w:multiLevelType w:val="multilevel"/>
    <w:tmpl w:val="DF789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CBC72A4"/>
    <w:multiLevelType w:val="hybridMultilevel"/>
    <w:tmpl w:val="B866BC34"/>
    <w:lvl w:ilvl="0" w:tplc="A0BE2B9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3A608A"/>
    <w:multiLevelType w:val="hybridMultilevel"/>
    <w:tmpl w:val="98488B8C"/>
    <w:lvl w:ilvl="0" w:tplc="B8647842">
      <w:start w:val="1"/>
      <w:numFmt w:val="bullet"/>
      <w:lvlText w:val=""/>
      <w:lvlJc w:val="left"/>
      <w:pPr>
        <w:ind w:left="667" w:hanging="360"/>
      </w:pPr>
      <w:rPr>
        <w:rFonts w:ascii="Symbol" w:hAnsi="Symbol" w:hint="default"/>
      </w:rPr>
    </w:lvl>
    <w:lvl w:ilvl="1" w:tplc="04190003" w:tentative="1">
      <w:start w:val="1"/>
      <w:numFmt w:val="bullet"/>
      <w:lvlText w:val="o"/>
      <w:lvlJc w:val="left"/>
      <w:pPr>
        <w:ind w:left="1387" w:hanging="360"/>
      </w:pPr>
      <w:rPr>
        <w:rFonts w:ascii="Courier New" w:hAnsi="Courier New" w:cs="Courier New" w:hint="default"/>
      </w:rPr>
    </w:lvl>
    <w:lvl w:ilvl="2" w:tplc="04190005" w:tentative="1">
      <w:start w:val="1"/>
      <w:numFmt w:val="bullet"/>
      <w:lvlText w:val=""/>
      <w:lvlJc w:val="left"/>
      <w:pPr>
        <w:ind w:left="2107" w:hanging="360"/>
      </w:pPr>
      <w:rPr>
        <w:rFonts w:ascii="Wingdings" w:hAnsi="Wingdings" w:hint="default"/>
      </w:rPr>
    </w:lvl>
    <w:lvl w:ilvl="3" w:tplc="04190001" w:tentative="1">
      <w:start w:val="1"/>
      <w:numFmt w:val="bullet"/>
      <w:lvlText w:val=""/>
      <w:lvlJc w:val="left"/>
      <w:pPr>
        <w:ind w:left="2827" w:hanging="360"/>
      </w:pPr>
      <w:rPr>
        <w:rFonts w:ascii="Symbol" w:hAnsi="Symbol" w:hint="default"/>
      </w:rPr>
    </w:lvl>
    <w:lvl w:ilvl="4" w:tplc="04190003" w:tentative="1">
      <w:start w:val="1"/>
      <w:numFmt w:val="bullet"/>
      <w:lvlText w:val="o"/>
      <w:lvlJc w:val="left"/>
      <w:pPr>
        <w:ind w:left="3547" w:hanging="360"/>
      </w:pPr>
      <w:rPr>
        <w:rFonts w:ascii="Courier New" w:hAnsi="Courier New" w:cs="Courier New" w:hint="default"/>
      </w:rPr>
    </w:lvl>
    <w:lvl w:ilvl="5" w:tplc="04190005" w:tentative="1">
      <w:start w:val="1"/>
      <w:numFmt w:val="bullet"/>
      <w:lvlText w:val=""/>
      <w:lvlJc w:val="left"/>
      <w:pPr>
        <w:ind w:left="4267" w:hanging="360"/>
      </w:pPr>
      <w:rPr>
        <w:rFonts w:ascii="Wingdings" w:hAnsi="Wingdings" w:hint="default"/>
      </w:rPr>
    </w:lvl>
    <w:lvl w:ilvl="6" w:tplc="04190001" w:tentative="1">
      <w:start w:val="1"/>
      <w:numFmt w:val="bullet"/>
      <w:lvlText w:val=""/>
      <w:lvlJc w:val="left"/>
      <w:pPr>
        <w:ind w:left="4987" w:hanging="360"/>
      </w:pPr>
      <w:rPr>
        <w:rFonts w:ascii="Symbol" w:hAnsi="Symbol" w:hint="default"/>
      </w:rPr>
    </w:lvl>
    <w:lvl w:ilvl="7" w:tplc="04190003" w:tentative="1">
      <w:start w:val="1"/>
      <w:numFmt w:val="bullet"/>
      <w:lvlText w:val="o"/>
      <w:lvlJc w:val="left"/>
      <w:pPr>
        <w:ind w:left="5707" w:hanging="360"/>
      </w:pPr>
      <w:rPr>
        <w:rFonts w:ascii="Courier New" w:hAnsi="Courier New" w:cs="Courier New" w:hint="default"/>
      </w:rPr>
    </w:lvl>
    <w:lvl w:ilvl="8" w:tplc="04190005" w:tentative="1">
      <w:start w:val="1"/>
      <w:numFmt w:val="bullet"/>
      <w:lvlText w:val=""/>
      <w:lvlJc w:val="left"/>
      <w:pPr>
        <w:ind w:left="6427" w:hanging="360"/>
      </w:pPr>
      <w:rPr>
        <w:rFonts w:ascii="Wingdings" w:hAnsi="Wingdings" w:hint="default"/>
      </w:rPr>
    </w:lvl>
  </w:abstractNum>
  <w:abstractNum w:abstractNumId="21" w15:restartNumberingAfterBreak="0">
    <w:nsid w:val="324F319F"/>
    <w:multiLevelType w:val="hybridMultilevel"/>
    <w:tmpl w:val="8F4CF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386A98"/>
    <w:multiLevelType w:val="multilevel"/>
    <w:tmpl w:val="5432752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35703C67"/>
    <w:multiLevelType w:val="hybridMultilevel"/>
    <w:tmpl w:val="CB72933A"/>
    <w:lvl w:ilvl="0" w:tplc="8EB07668">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CC1809"/>
    <w:multiLevelType w:val="hybridMultilevel"/>
    <w:tmpl w:val="85AEEB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DD6485"/>
    <w:multiLevelType w:val="hybridMultilevel"/>
    <w:tmpl w:val="F9FE3154"/>
    <w:lvl w:ilvl="0" w:tplc="B8647842">
      <w:start w:val="1"/>
      <w:numFmt w:val="bullet"/>
      <w:lvlText w:val=""/>
      <w:lvlJc w:val="left"/>
      <w:pPr>
        <w:ind w:left="667" w:hanging="360"/>
      </w:pPr>
      <w:rPr>
        <w:rFonts w:ascii="Symbol" w:hAnsi="Symbol" w:hint="default"/>
      </w:rPr>
    </w:lvl>
    <w:lvl w:ilvl="1" w:tplc="04190003" w:tentative="1">
      <w:start w:val="1"/>
      <w:numFmt w:val="bullet"/>
      <w:lvlText w:val="o"/>
      <w:lvlJc w:val="left"/>
      <w:pPr>
        <w:ind w:left="1387" w:hanging="360"/>
      </w:pPr>
      <w:rPr>
        <w:rFonts w:ascii="Courier New" w:hAnsi="Courier New" w:cs="Courier New" w:hint="default"/>
      </w:rPr>
    </w:lvl>
    <w:lvl w:ilvl="2" w:tplc="04190005" w:tentative="1">
      <w:start w:val="1"/>
      <w:numFmt w:val="bullet"/>
      <w:lvlText w:val=""/>
      <w:lvlJc w:val="left"/>
      <w:pPr>
        <w:ind w:left="2107" w:hanging="360"/>
      </w:pPr>
      <w:rPr>
        <w:rFonts w:ascii="Wingdings" w:hAnsi="Wingdings" w:hint="default"/>
      </w:rPr>
    </w:lvl>
    <w:lvl w:ilvl="3" w:tplc="04190001" w:tentative="1">
      <w:start w:val="1"/>
      <w:numFmt w:val="bullet"/>
      <w:lvlText w:val=""/>
      <w:lvlJc w:val="left"/>
      <w:pPr>
        <w:ind w:left="2827" w:hanging="360"/>
      </w:pPr>
      <w:rPr>
        <w:rFonts w:ascii="Symbol" w:hAnsi="Symbol" w:hint="default"/>
      </w:rPr>
    </w:lvl>
    <w:lvl w:ilvl="4" w:tplc="04190003" w:tentative="1">
      <w:start w:val="1"/>
      <w:numFmt w:val="bullet"/>
      <w:lvlText w:val="o"/>
      <w:lvlJc w:val="left"/>
      <w:pPr>
        <w:ind w:left="3547" w:hanging="360"/>
      </w:pPr>
      <w:rPr>
        <w:rFonts w:ascii="Courier New" w:hAnsi="Courier New" w:cs="Courier New" w:hint="default"/>
      </w:rPr>
    </w:lvl>
    <w:lvl w:ilvl="5" w:tplc="04190005" w:tentative="1">
      <w:start w:val="1"/>
      <w:numFmt w:val="bullet"/>
      <w:lvlText w:val=""/>
      <w:lvlJc w:val="left"/>
      <w:pPr>
        <w:ind w:left="4267" w:hanging="360"/>
      </w:pPr>
      <w:rPr>
        <w:rFonts w:ascii="Wingdings" w:hAnsi="Wingdings" w:hint="default"/>
      </w:rPr>
    </w:lvl>
    <w:lvl w:ilvl="6" w:tplc="04190001" w:tentative="1">
      <w:start w:val="1"/>
      <w:numFmt w:val="bullet"/>
      <w:lvlText w:val=""/>
      <w:lvlJc w:val="left"/>
      <w:pPr>
        <w:ind w:left="4987" w:hanging="360"/>
      </w:pPr>
      <w:rPr>
        <w:rFonts w:ascii="Symbol" w:hAnsi="Symbol" w:hint="default"/>
      </w:rPr>
    </w:lvl>
    <w:lvl w:ilvl="7" w:tplc="04190003" w:tentative="1">
      <w:start w:val="1"/>
      <w:numFmt w:val="bullet"/>
      <w:lvlText w:val="o"/>
      <w:lvlJc w:val="left"/>
      <w:pPr>
        <w:ind w:left="5707" w:hanging="360"/>
      </w:pPr>
      <w:rPr>
        <w:rFonts w:ascii="Courier New" w:hAnsi="Courier New" w:cs="Courier New" w:hint="default"/>
      </w:rPr>
    </w:lvl>
    <w:lvl w:ilvl="8" w:tplc="04190005" w:tentative="1">
      <w:start w:val="1"/>
      <w:numFmt w:val="bullet"/>
      <w:lvlText w:val=""/>
      <w:lvlJc w:val="left"/>
      <w:pPr>
        <w:ind w:left="6427" w:hanging="360"/>
      </w:pPr>
      <w:rPr>
        <w:rFonts w:ascii="Wingdings" w:hAnsi="Wingdings" w:hint="default"/>
      </w:rPr>
    </w:lvl>
  </w:abstractNum>
  <w:abstractNum w:abstractNumId="26" w15:restartNumberingAfterBreak="0">
    <w:nsid w:val="38DD2512"/>
    <w:multiLevelType w:val="hybridMultilevel"/>
    <w:tmpl w:val="D3C8272E"/>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EB6F70"/>
    <w:multiLevelType w:val="hybridMultilevel"/>
    <w:tmpl w:val="C94E5A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1E1A73"/>
    <w:multiLevelType w:val="hybridMultilevel"/>
    <w:tmpl w:val="C0E0D7EA"/>
    <w:lvl w:ilvl="0" w:tplc="0419000F">
      <w:start w:val="1"/>
      <w:numFmt w:val="decimal"/>
      <w:lvlText w:val="%1."/>
      <w:lvlJc w:val="left"/>
      <w:pPr>
        <w:ind w:left="23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251FD7"/>
    <w:multiLevelType w:val="hybridMultilevel"/>
    <w:tmpl w:val="87D6962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4594C45"/>
    <w:multiLevelType w:val="hybridMultilevel"/>
    <w:tmpl w:val="094059B6"/>
    <w:lvl w:ilvl="0" w:tplc="36B2D44A">
      <w:start w:val="1"/>
      <w:numFmt w:val="lowerLetter"/>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D236CB"/>
    <w:multiLevelType w:val="hybridMultilevel"/>
    <w:tmpl w:val="8BE42AD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AB018C9"/>
    <w:multiLevelType w:val="hybridMultilevel"/>
    <w:tmpl w:val="0540CAF8"/>
    <w:lvl w:ilvl="0" w:tplc="B8647842">
      <w:start w:val="1"/>
      <w:numFmt w:val="bullet"/>
      <w:lvlText w:val=""/>
      <w:lvlJc w:val="left"/>
      <w:pPr>
        <w:ind w:left="667" w:hanging="360"/>
      </w:pPr>
      <w:rPr>
        <w:rFonts w:ascii="Symbol" w:hAnsi="Symbol" w:hint="default"/>
      </w:rPr>
    </w:lvl>
    <w:lvl w:ilvl="1" w:tplc="04190003" w:tentative="1">
      <w:start w:val="1"/>
      <w:numFmt w:val="bullet"/>
      <w:lvlText w:val="o"/>
      <w:lvlJc w:val="left"/>
      <w:pPr>
        <w:ind w:left="1387" w:hanging="360"/>
      </w:pPr>
      <w:rPr>
        <w:rFonts w:ascii="Courier New" w:hAnsi="Courier New" w:cs="Courier New" w:hint="default"/>
      </w:rPr>
    </w:lvl>
    <w:lvl w:ilvl="2" w:tplc="04190005" w:tentative="1">
      <w:start w:val="1"/>
      <w:numFmt w:val="bullet"/>
      <w:lvlText w:val=""/>
      <w:lvlJc w:val="left"/>
      <w:pPr>
        <w:ind w:left="2107" w:hanging="360"/>
      </w:pPr>
      <w:rPr>
        <w:rFonts w:ascii="Wingdings" w:hAnsi="Wingdings" w:hint="default"/>
      </w:rPr>
    </w:lvl>
    <w:lvl w:ilvl="3" w:tplc="04190001" w:tentative="1">
      <w:start w:val="1"/>
      <w:numFmt w:val="bullet"/>
      <w:lvlText w:val=""/>
      <w:lvlJc w:val="left"/>
      <w:pPr>
        <w:ind w:left="2827" w:hanging="360"/>
      </w:pPr>
      <w:rPr>
        <w:rFonts w:ascii="Symbol" w:hAnsi="Symbol" w:hint="default"/>
      </w:rPr>
    </w:lvl>
    <w:lvl w:ilvl="4" w:tplc="04190003" w:tentative="1">
      <w:start w:val="1"/>
      <w:numFmt w:val="bullet"/>
      <w:lvlText w:val="o"/>
      <w:lvlJc w:val="left"/>
      <w:pPr>
        <w:ind w:left="3547" w:hanging="360"/>
      </w:pPr>
      <w:rPr>
        <w:rFonts w:ascii="Courier New" w:hAnsi="Courier New" w:cs="Courier New" w:hint="default"/>
      </w:rPr>
    </w:lvl>
    <w:lvl w:ilvl="5" w:tplc="04190005" w:tentative="1">
      <w:start w:val="1"/>
      <w:numFmt w:val="bullet"/>
      <w:lvlText w:val=""/>
      <w:lvlJc w:val="left"/>
      <w:pPr>
        <w:ind w:left="4267" w:hanging="360"/>
      </w:pPr>
      <w:rPr>
        <w:rFonts w:ascii="Wingdings" w:hAnsi="Wingdings" w:hint="default"/>
      </w:rPr>
    </w:lvl>
    <w:lvl w:ilvl="6" w:tplc="04190001" w:tentative="1">
      <w:start w:val="1"/>
      <w:numFmt w:val="bullet"/>
      <w:lvlText w:val=""/>
      <w:lvlJc w:val="left"/>
      <w:pPr>
        <w:ind w:left="4987" w:hanging="360"/>
      </w:pPr>
      <w:rPr>
        <w:rFonts w:ascii="Symbol" w:hAnsi="Symbol" w:hint="default"/>
      </w:rPr>
    </w:lvl>
    <w:lvl w:ilvl="7" w:tplc="04190003" w:tentative="1">
      <w:start w:val="1"/>
      <w:numFmt w:val="bullet"/>
      <w:lvlText w:val="o"/>
      <w:lvlJc w:val="left"/>
      <w:pPr>
        <w:ind w:left="5707" w:hanging="360"/>
      </w:pPr>
      <w:rPr>
        <w:rFonts w:ascii="Courier New" w:hAnsi="Courier New" w:cs="Courier New" w:hint="default"/>
      </w:rPr>
    </w:lvl>
    <w:lvl w:ilvl="8" w:tplc="04190005" w:tentative="1">
      <w:start w:val="1"/>
      <w:numFmt w:val="bullet"/>
      <w:lvlText w:val=""/>
      <w:lvlJc w:val="left"/>
      <w:pPr>
        <w:ind w:left="6427" w:hanging="360"/>
      </w:pPr>
      <w:rPr>
        <w:rFonts w:ascii="Wingdings" w:hAnsi="Wingdings" w:hint="default"/>
      </w:rPr>
    </w:lvl>
  </w:abstractNum>
  <w:abstractNum w:abstractNumId="33" w15:restartNumberingAfterBreak="0">
    <w:nsid w:val="4AB36C99"/>
    <w:multiLevelType w:val="multilevel"/>
    <w:tmpl w:val="E71E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BB1025D"/>
    <w:multiLevelType w:val="hybridMultilevel"/>
    <w:tmpl w:val="D51E7DB4"/>
    <w:lvl w:ilvl="0" w:tplc="EAA2EC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5D2365"/>
    <w:multiLevelType w:val="hybridMultilevel"/>
    <w:tmpl w:val="060C641A"/>
    <w:lvl w:ilvl="0" w:tplc="CE10FAA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956A0E"/>
    <w:multiLevelType w:val="hybridMultilevel"/>
    <w:tmpl w:val="C344C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AB4229"/>
    <w:multiLevelType w:val="hybridMultilevel"/>
    <w:tmpl w:val="94FC182C"/>
    <w:lvl w:ilvl="0" w:tplc="C3EE335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FB3D0A"/>
    <w:multiLevelType w:val="hybridMultilevel"/>
    <w:tmpl w:val="EAEC00A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5D0C70F4"/>
    <w:multiLevelType w:val="hybridMultilevel"/>
    <w:tmpl w:val="1E20F59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F7F56BC"/>
    <w:multiLevelType w:val="hybridMultilevel"/>
    <w:tmpl w:val="3B384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F9260D"/>
    <w:multiLevelType w:val="hybridMultilevel"/>
    <w:tmpl w:val="F154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31C7ECA"/>
    <w:multiLevelType w:val="hybridMultilevel"/>
    <w:tmpl w:val="E3361812"/>
    <w:lvl w:ilvl="0" w:tplc="AC8622F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9395F"/>
    <w:multiLevelType w:val="hybridMultilevel"/>
    <w:tmpl w:val="5FF0D10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749667E2"/>
    <w:multiLevelType w:val="hybridMultilevel"/>
    <w:tmpl w:val="202C79E8"/>
    <w:lvl w:ilvl="0" w:tplc="B8647842">
      <w:start w:val="1"/>
      <w:numFmt w:val="bullet"/>
      <w:lvlText w:val=""/>
      <w:lvlJc w:val="left"/>
      <w:pPr>
        <w:ind w:left="667" w:hanging="360"/>
      </w:pPr>
      <w:rPr>
        <w:rFonts w:ascii="Symbol" w:hAnsi="Symbol" w:hint="default"/>
      </w:rPr>
    </w:lvl>
    <w:lvl w:ilvl="1" w:tplc="04190003" w:tentative="1">
      <w:start w:val="1"/>
      <w:numFmt w:val="bullet"/>
      <w:lvlText w:val="o"/>
      <w:lvlJc w:val="left"/>
      <w:pPr>
        <w:ind w:left="1387" w:hanging="360"/>
      </w:pPr>
      <w:rPr>
        <w:rFonts w:ascii="Courier New" w:hAnsi="Courier New" w:cs="Courier New" w:hint="default"/>
      </w:rPr>
    </w:lvl>
    <w:lvl w:ilvl="2" w:tplc="04190005" w:tentative="1">
      <w:start w:val="1"/>
      <w:numFmt w:val="bullet"/>
      <w:lvlText w:val=""/>
      <w:lvlJc w:val="left"/>
      <w:pPr>
        <w:ind w:left="2107" w:hanging="360"/>
      </w:pPr>
      <w:rPr>
        <w:rFonts w:ascii="Wingdings" w:hAnsi="Wingdings" w:hint="default"/>
      </w:rPr>
    </w:lvl>
    <w:lvl w:ilvl="3" w:tplc="04190001" w:tentative="1">
      <w:start w:val="1"/>
      <w:numFmt w:val="bullet"/>
      <w:lvlText w:val=""/>
      <w:lvlJc w:val="left"/>
      <w:pPr>
        <w:ind w:left="2827" w:hanging="360"/>
      </w:pPr>
      <w:rPr>
        <w:rFonts w:ascii="Symbol" w:hAnsi="Symbol" w:hint="default"/>
      </w:rPr>
    </w:lvl>
    <w:lvl w:ilvl="4" w:tplc="04190003" w:tentative="1">
      <w:start w:val="1"/>
      <w:numFmt w:val="bullet"/>
      <w:lvlText w:val="o"/>
      <w:lvlJc w:val="left"/>
      <w:pPr>
        <w:ind w:left="3547" w:hanging="360"/>
      </w:pPr>
      <w:rPr>
        <w:rFonts w:ascii="Courier New" w:hAnsi="Courier New" w:cs="Courier New" w:hint="default"/>
      </w:rPr>
    </w:lvl>
    <w:lvl w:ilvl="5" w:tplc="04190005" w:tentative="1">
      <w:start w:val="1"/>
      <w:numFmt w:val="bullet"/>
      <w:lvlText w:val=""/>
      <w:lvlJc w:val="left"/>
      <w:pPr>
        <w:ind w:left="4267" w:hanging="360"/>
      </w:pPr>
      <w:rPr>
        <w:rFonts w:ascii="Wingdings" w:hAnsi="Wingdings" w:hint="default"/>
      </w:rPr>
    </w:lvl>
    <w:lvl w:ilvl="6" w:tplc="04190001" w:tentative="1">
      <w:start w:val="1"/>
      <w:numFmt w:val="bullet"/>
      <w:lvlText w:val=""/>
      <w:lvlJc w:val="left"/>
      <w:pPr>
        <w:ind w:left="4987" w:hanging="360"/>
      </w:pPr>
      <w:rPr>
        <w:rFonts w:ascii="Symbol" w:hAnsi="Symbol" w:hint="default"/>
      </w:rPr>
    </w:lvl>
    <w:lvl w:ilvl="7" w:tplc="04190003" w:tentative="1">
      <w:start w:val="1"/>
      <w:numFmt w:val="bullet"/>
      <w:lvlText w:val="o"/>
      <w:lvlJc w:val="left"/>
      <w:pPr>
        <w:ind w:left="5707" w:hanging="360"/>
      </w:pPr>
      <w:rPr>
        <w:rFonts w:ascii="Courier New" w:hAnsi="Courier New" w:cs="Courier New" w:hint="default"/>
      </w:rPr>
    </w:lvl>
    <w:lvl w:ilvl="8" w:tplc="04190005" w:tentative="1">
      <w:start w:val="1"/>
      <w:numFmt w:val="bullet"/>
      <w:lvlText w:val=""/>
      <w:lvlJc w:val="left"/>
      <w:pPr>
        <w:ind w:left="6427" w:hanging="360"/>
      </w:pPr>
      <w:rPr>
        <w:rFonts w:ascii="Wingdings" w:hAnsi="Wingdings" w:hint="default"/>
      </w:rPr>
    </w:lvl>
  </w:abstractNum>
  <w:abstractNum w:abstractNumId="45" w15:restartNumberingAfterBreak="0">
    <w:nsid w:val="763357D7"/>
    <w:multiLevelType w:val="hybridMultilevel"/>
    <w:tmpl w:val="1D828B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3A00EB"/>
    <w:multiLevelType w:val="hybridMultilevel"/>
    <w:tmpl w:val="ED06C7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317593"/>
    <w:multiLevelType w:val="hybridMultilevel"/>
    <w:tmpl w:val="9D927C18"/>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C8260E8"/>
    <w:multiLevelType w:val="hybridMultilevel"/>
    <w:tmpl w:val="C6BA58C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CF4648D"/>
    <w:multiLevelType w:val="hybridMultilevel"/>
    <w:tmpl w:val="832EDD16"/>
    <w:lvl w:ilvl="0" w:tplc="B86478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16"/>
  </w:num>
  <w:num w:numId="3">
    <w:abstractNumId w:val="18"/>
  </w:num>
  <w:num w:numId="4">
    <w:abstractNumId w:val="13"/>
  </w:num>
  <w:num w:numId="5">
    <w:abstractNumId w:val="22"/>
  </w:num>
  <w:num w:numId="6">
    <w:abstractNumId w:val="28"/>
  </w:num>
  <w:num w:numId="7">
    <w:abstractNumId w:val="41"/>
  </w:num>
  <w:num w:numId="8">
    <w:abstractNumId w:val="23"/>
  </w:num>
  <w:num w:numId="9">
    <w:abstractNumId w:val="8"/>
  </w:num>
  <w:num w:numId="10">
    <w:abstractNumId w:val="47"/>
  </w:num>
  <w:num w:numId="11">
    <w:abstractNumId w:val="34"/>
  </w:num>
  <w:num w:numId="12">
    <w:abstractNumId w:val="7"/>
  </w:num>
  <w:num w:numId="13">
    <w:abstractNumId w:val="2"/>
  </w:num>
  <w:num w:numId="14">
    <w:abstractNumId w:val="11"/>
  </w:num>
  <w:num w:numId="15">
    <w:abstractNumId w:val="25"/>
  </w:num>
  <w:num w:numId="16">
    <w:abstractNumId w:val="4"/>
  </w:num>
  <w:num w:numId="17">
    <w:abstractNumId w:val="14"/>
  </w:num>
  <w:num w:numId="18">
    <w:abstractNumId w:val="20"/>
  </w:num>
  <w:num w:numId="19">
    <w:abstractNumId w:val="15"/>
  </w:num>
  <w:num w:numId="20">
    <w:abstractNumId w:val="32"/>
  </w:num>
  <w:num w:numId="21">
    <w:abstractNumId w:val="17"/>
  </w:num>
  <w:num w:numId="22">
    <w:abstractNumId w:val="44"/>
  </w:num>
  <w:num w:numId="23">
    <w:abstractNumId w:val="6"/>
  </w:num>
  <w:num w:numId="24">
    <w:abstractNumId w:val="39"/>
  </w:num>
  <w:num w:numId="25">
    <w:abstractNumId w:val="26"/>
  </w:num>
  <w:num w:numId="26">
    <w:abstractNumId w:val="9"/>
  </w:num>
  <w:num w:numId="27">
    <w:abstractNumId w:val="49"/>
  </w:num>
  <w:num w:numId="28">
    <w:abstractNumId w:val="21"/>
  </w:num>
  <w:num w:numId="29">
    <w:abstractNumId w:val="40"/>
  </w:num>
  <w:num w:numId="30">
    <w:abstractNumId w:val="36"/>
  </w:num>
  <w:num w:numId="31">
    <w:abstractNumId w:val="38"/>
  </w:num>
  <w:num w:numId="32">
    <w:abstractNumId w:val="42"/>
  </w:num>
  <w:num w:numId="33">
    <w:abstractNumId w:val="31"/>
  </w:num>
  <w:num w:numId="34">
    <w:abstractNumId w:val="3"/>
  </w:num>
  <w:num w:numId="35">
    <w:abstractNumId w:val="29"/>
  </w:num>
  <w:num w:numId="36">
    <w:abstractNumId w:val="27"/>
  </w:num>
  <w:num w:numId="37">
    <w:abstractNumId w:val="43"/>
  </w:num>
  <w:num w:numId="38">
    <w:abstractNumId w:val="35"/>
  </w:num>
  <w:num w:numId="39">
    <w:abstractNumId w:val="37"/>
  </w:num>
  <w:num w:numId="40">
    <w:abstractNumId w:val="24"/>
  </w:num>
  <w:num w:numId="41">
    <w:abstractNumId w:val="30"/>
  </w:num>
  <w:num w:numId="42">
    <w:abstractNumId w:val="46"/>
  </w:num>
  <w:num w:numId="43">
    <w:abstractNumId w:val="45"/>
  </w:num>
  <w:num w:numId="44">
    <w:abstractNumId w:val="5"/>
  </w:num>
  <w:num w:numId="45">
    <w:abstractNumId w:val="10"/>
  </w:num>
  <w:num w:numId="46">
    <w:abstractNumId w:val="1"/>
  </w:num>
  <w:num w:numId="47">
    <w:abstractNumId w:val="19"/>
  </w:num>
  <w:num w:numId="48">
    <w:abstractNumId w:val="0"/>
  </w:num>
  <w:num w:numId="49">
    <w:abstractNumId w:val="48"/>
  </w:num>
  <w:num w:numId="50">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C36"/>
    <w:rsid w:val="000034F0"/>
    <w:rsid w:val="00010570"/>
    <w:rsid w:val="00016133"/>
    <w:rsid w:val="0002064F"/>
    <w:rsid w:val="00043004"/>
    <w:rsid w:val="00054900"/>
    <w:rsid w:val="00057D20"/>
    <w:rsid w:val="00065567"/>
    <w:rsid w:val="000A525A"/>
    <w:rsid w:val="000D54C3"/>
    <w:rsid w:val="000E7108"/>
    <w:rsid w:val="000F7955"/>
    <w:rsid w:val="00100668"/>
    <w:rsid w:val="00101036"/>
    <w:rsid w:val="00127E52"/>
    <w:rsid w:val="00137CD3"/>
    <w:rsid w:val="0014118B"/>
    <w:rsid w:val="00172868"/>
    <w:rsid w:val="001744F2"/>
    <w:rsid w:val="001A0438"/>
    <w:rsid w:val="001B7A8B"/>
    <w:rsid w:val="001E18F9"/>
    <w:rsid w:val="001F0509"/>
    <w:rsid w:val="001F5110"/>
    <w:rsid w:val="00221D31"/>
    <w:rsid w:val="0022266C"/>
    <w:rsid w:val="00225847"/>
    <w:rsid w:val="00231880"/>
    <w:rsid w:val="00236D66"/>
    <w:rsid w:val="0024742E"/>
    <w:rsid w:val="002546AE"/>
    <w:rsid w:val="00254FB6"/>
    <w:rsid w:val="002621B8"/>
    <w:rsid w:val="002727F2"/>
    <w:rsid w:val="0028559A"/>
    <w:rsid w:val="002971B3"/>
    <w:rsid w:val="00297F8C"/>
    <w:rsid w:val="002A3776"/>
    <w:rsid w:val="002A5C34"/>
    <w:rsid w:val="002B0BDB"/>
    <w:rsid w:val="002E3672"/>
    <w:rsid w:val="002F3864"/>
    <w:rsid w:val="002F63A6"/>
    <w:rsid w:val="002F7E7F"/>
    <w:rsid w:val="003217D8"/>
    <w:rsid w:val="0032205D"/>
    <w:rsid w:val="00340E98"/>
    <w:rsid w:val="00343742"/>
    <w:rsid w:val="00375297"/>
    <w:rsid w:val="0039580B"/>
    <w:rsid w:val="003A366C"/>
    <w:rsid w:val="003A546B"/>
    <w:rsid w:val="003C67AE"/>
    <w:rsid w:val="003E2C7F"/>
    <w:rsid w:val="003F1515"/>
    <w:rsid w:val="00402800"/>
    <w:rsid w:val="00402A3E"/>
    <w:rsid w:val="00420A9E"/>
    <w:rsid w:val="0042719C"/>
    <w:rsid w:val="0044040E"/>
    <w:rsid w:val="00460069"/>
    <w:rsid w:val="00464A1E"/>
    <w:rsid w:val="004758F6"/>
    <w:rsid w:val="00484E95"/>
    <w:rsid w:val="004940FA"/>
    <w:rsid w:val="004A1A81"/>
    <w:rsid w:val="004D34BB"/>
    <w:rsid w:val="004D4248"/>
    <w:rsid w:val="004D5C36"/>
    <w:rsid w:val="004F3FC2"/>
    <w:rsid w:val="004F6876"/>
    <w:rsid w:val="00506F76"/>
    <w:rsid w:val="00511022"/>
    <w:rsid w:val="00532198"/>
    <w:rsid w:val="00533A3B"/>
    <w:rsid w:val="00543DC8"/>
    <w:rsid w:val="00551E40"/>
    <w:rsid w:val="00561AA3"/>
    <w:rsid w:val="005C6748"/>
    <w:rsid w:val="005D32A3"/>
    <w:rsid w:val="005E6FE6"/>
    <w:rsid w:val="00631304"/>
    <w:rsid w:val="006743DB"/>
    <w:rsid w:val="00697DB3"/>
    <w:rsid w:val="006C56FC"/>
    <w:rsid w:val="006C7FDC"/>
    <w:rsid w:val="006D1E2D"/>
    <w:rsid w:val="006E6F91"/>
    <w:rsid w:val="006F1F9F"/>
    <w:rsid w:val="007027AF"/>
    <w:rsid w:val="00704209"/>
    <w:rsid w:val="00710CC5"/>
    <w:rsid w:val="0072363A"/>
    <w:rsid w:val="00725778"/>
    <w:rsid w:val="00740D82"/>
    <w:rsid w:val="00743493"/>
    <w:rsid w:val="00751207"/>
    <w:rsid w:val="00755B0F"/>
    <w:rsid w:val="007640AD"/>
    <w:rsid w:val="007674FE"/>
    <w:rsid w:val="007760B7"/>
    <w:rsid w:val="0077766E"/>
    <w:rsid w:val="007906DB"/>
    <w:rsid w:val="007925D3"/>
    <w:rsid w:val="007E3EF8"/>
    <w:rsid w:val="007E456D"/>
    <w:rsid w:val="007E63BE"/>
    <w:rsid w:val="007E6A8C"/>
    <w:rsid w:val="007F3B2D"/>
    <w:rsid w:val="007F52B0"/>
    <w:rsid w:val="008016F6"/>
    <w:rsid w:val="0080459A"/>
    <w:rsid w:val="00816BAC"/>
    <w:rsid w:val="008179B6"/>
    <w:rsid w:val="00836E45"/>
    <w:rsid w:val="008420BF"/>
    <w:rsid w:val="00855252"/>
    <w:rsid w:val="00856D2D"/>
    <w:rsid w:val="008607C3"/>
    <w:rsid w:val="008710F8"/>
    <w:rsid w:val="008749B2"/>
    <w:rsid w:val="00893A82"/>
    <w:rsid w:val="008B04F2"/>
    <w:rsid w:val="008B1558"/>
    <w:rsid w:val="008B6208"/>
    <w:rsid w:val="008D5128"/>
    <w:rsid w:val="008E029F"/>
    <w:rsid w:val="008E0CDD"/>
    <w:rsid w:val="008F4F80"/>
    <w:rsid w:val="00901D74"/>
    <w:rsid w:val="009261DC"/>
    <w:rsid w:val="00930AA2"/>
    <w:rsid w:val="00944953"/>
    <w:rsid w:val="00972485"/>
    <w:rsid w:val="00972962"/>
    <w:rsid w:val="00984A6D"/>
    <w:rsid w:val="00990CD4"/>
    <w:rsid w:val="009B5390"/>
    <w:rsid w:val="009C1104"/>
    <w:rsid w:val="009C2DED"/>
    <w:rsid w:val="009C36DF"/>
    <w:rsid w:val="009D1479"/>
    <w:rsid w:val="009D7034"/>
    <w:rsid w:val="009E0329"/>
    <w:rsid w:val="00A22D2D"/>
    <w:rsid w:val="00A3123A"/>
    <w:rsid w:val="00A575AA"/>
    <w:rsid w:val="00AD5052"/>
    <w:rsid w:val="00AE3AB4"/>
    <w:rsid w:val="00AE5B05"/>
    <w:rsid w:val="00AF3F09"/>
    <w:rsid w:val="00B27E86"/>
    <w:rsid w:val="00B600FE"/>
    <w:rsid w:val="00BA2E33"/>
    <w:rsid w:val="00BA5C26"/>
    <w:rsid w:val="00BB71D5"/>
    <w:rsid w:val="00BD653E"/>
    <w:rsid w:val="00BE3C19"/>
    <w:rsid w:val="00C05DFC"/>
    <w:rsid w:val="00C06F55"/>
    <w:rsid w:val="00C10258"/>
    <w:rsid w:val="00C11D87"/>
    <w:rsid w:val="00C1215C"/>
    <w:rsid w:val="00C16F69"/>
    <w:rsid w:val="00C30891"/>
    <w:rsid w:val="00C4061C"/>
    <w:rsid w:val="00C5328B"/>
    <w:rsid w:val="00C65AAD"/>
    <w:rsid w:val="00C70F60"/>
    <w:rsid w:val="00C72BCB"/>
    <w:rsid w:val="00C74B5A"/>
    <w:rsid w:val="00C75D02"/>
    <w:rsid w:val="00C84AC2"/>
    <w:rsid w:val="00C91258"/>
    <w:rsid w:val="00CA202D"/>
    <w:rsid w:val="00CA3236"/>
    <w:rsid w:val="00CB07B1"/>
    <w:rsid w:val="00CB08B0"/>
    <w:rsid w:val="00CD5440"/>
    <w:rsid w:val="00CE660A"/>
    <w:rsid w:val="00CF6AB6"/>
    <w:rsid w:val="00D03A4F"/>
    <w:rsid w:val="00D074AD"/>
    <w:rsid w:val="00D30E19"/>
    <w:rsid w:val="00D374E2"/>
    <w:rsid w:val="00D45B07"/>
    <w:rsid w:val="00D5062D"/>
    <w:rsid w:val="00D5431F"/>
    <w:rsid w:val="00D5524E"/>
    <w:rsid w:val="00D5672F"/>
    <w:rsid w:val="00D607D7"/>
    <w:rsid w:val="00D65E15"/>
    <w:rsid w:val="00D67270"/>
    <w:rsid w:val="00DA1424"/>
    <w:rsid w:val="00DA6A7C"/>
    <w:rsid w:val="00DB4A28"/>
    <w:rsid w:val="00DB5B30"/>
    <w:rsid w:val="00DE3CC6"/>
    <w:rsid w:val="00DF5F64"/>
    <w:rsid w:val="00DF694D"/>
    <w:rsid w:val="00E072BD"/>
    <w:rsid w:val="00E10A0B"/>
    <w:rsid w:val="00E24A33"/>
    <w:rsid w:val="00E37F9E"/>
    <w:rsid w:val="00E61956"/>
    <w:rsid w:val="00E61978"/>
    <w:rsid w:val="00E679DF"/>
    <w:rsid w:val="00E67F18"/>
    <w:rsid w:val="00E90D9D"/>
    <w:rsid w:val="00EA5FC6"/>
    <w:rsid w:val="00EC0A3B"/>
    <w:rsid w:val="00ED4676"/>
    <w:rsid w:val="00EE111E"/>
    <w:rsid w:val="00EF0966"/>
    <w:rsid w:val="00F029DF"/>
    <w:rsid w:val="00F02F70"/>
    <w:rsid w:val="00F116C9"/>
    <w:rsid w:val="00F23345"/>
    <w:rsid w:val="00F240BA"/>
    <w:rsid w:val="00F251A0"/>
    <w:rsid w:val="00F71BC1"/>
    <w:rsid w:val="00F77844"/>
    <w:rsid w:val="00F929C3"/>
    <w:rsid w:val="00FB1D3A"/>
    <w:rsid w:val="00FC1F64"/>
    <w:rsid w:val="00FC6CBF"/>
    <w:rsid w:val="00FD2E1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7EBB"/>
  <w15:docId w15:val="{D38861F0-2619-7F47-AA14-2E66A21C1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paragraph" w:styleId="5">
    <w:name w:val="heading 5"/>
    <w:basedOn w:val="a"/>
    <w:next w:val="a"/>
    <w:link w:val="50"/>
    <w:uiPriority w:val="9"/>
    <w:semiHidden/>
    <w:unhideWhenUsed/>
    <w:qFormat/>
    <w:rsid w:val="000A525A"/>
    <w:pPr>
      <w:keepNext/>
      <w:keepLines/>
      <w:suppressAutoHyphens w:val="0"/>
      <w:spacing w:before="40"/>
      <w:outlineLvl w:val="4"/>
    </w:pPr>
    <w:rPr>
      <w:rFonts w:asciiTheme="majorHAnsi" w:eastAsiaTheme="majorEastAsia" w:hAnsiTheme="majorHAnsi" w:cstheme="majorBidi"/>
      <w:color w:val="2E74B5" w:themeColor="accent1" w:themeShade="BF"/>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customStyle="1" w:styleId="12">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C74B5A"/>
    <w:rPr>
      <w:color w:val="0563C1" w:themeColor="hyperlink"/>
      <w:u w:val="single"/>
    </w:rPr>
  </w:style>
  <w:style w:type="character" w:customStyle="1" w:styleId="20">
    <w:name w:val="Заголовок 2 Знак"/>
    <w:basedOn w:val="a0"/>
    <w:link w:val="2"/>
    <w:uiPriority w:val="9"/>
    <w:rsid w:val="004F3FC2"/>
    <w:rPr>
      <w:rFonts w:asciiTheme="majorHAnsi" w:eastAsiaTheme="majorEastAsia" w:hAnsiTheme="majorHAnsi" w:cstheme="majorBidi"/>
      <w:color w:val="2E74B5" w:themeColor="accent1" w:themeShade="BF"/>
      <w:sz w:val="26"/>
      <w:szCs w:val="26"/>
      <w:lang w:eastAsia="ru-RU"/>
    </w:rPr>
  </w:style>
  <w:style w:type="character" w:customStyle="1" w:styleId="afa">
    <w:name w:val="Абзац списка Знак"/>
    <w:link w:val="af9"/>
    <w:uiPriority w:val="34"/>
    <w:locked/>
    <w:rsid w:val="004F3FC2"/>
    <w:rPr>
      <w:rFonts w:ascii="Letter Gothic" w:eastAsia="Times New Roman" w:hAnsi="Letter Gothic" w:cs="Arial Unicode MS"/>
      <w:sz w:val="28"/>
      <w:szCs w:val="24"/>
      <w:lang w:eastAsia="ru-RU"/>
    </w:rPr>
  </w:style>
  <w:style w:type="character" w:styleId="aff">
    <w:name w:val="Strong"/>
    <w:basedOn w:val="a0"/>
    <w:uiPriority w:val="22"/>
    <w:qFormat/>
    <w:rsid w:val="00990CD4"/>
    <w:rPr>
      <w:b/>
      <w:bCs/>
    </w:rPr>
  </w:style>
  <w:style w:type="paragraph" w:customStyle="1" w:styleId="pudlist-item">
    <w:name w:val="pud__list-item"/>
    <w:basedOn w:val="a"/>
    <w:rsid w:val="00511022"/>
    <w:pPr>
      <w:suppressAutoHyphens w:val="0"/>
      <w:spacing w:before="100" w:beforeAutospacing="1" w:after="100" w:afterAutospacing="1"/>
    </w:pPr>
    <w:rPr>
      <w:rFonts w:ascii="Times New Roman" w:hAnsi="Times New Roman" w:cs="Times New Roman"/>
      <w:sz w:val="24"/>
    </w:rPr>
  </w:style>
  <w:style w:type="character" w:customStyle="1" w:styleId="books-listname">
    <w:name w:val="books-list__name"/>
    <w:basedOn w:val="a0"/>
    <w:rsid w:val="007027AF"/>
  </w:style>
  <w:style w:type="paragraph" w:customStyle="1" w:styleId="user-actionitem">
    <w:name w:val="user-action__item"/>
    <w:basedOn w:val="a"/>
    <w:rsid w:val="007027AF"/>
    <w:pPr>
      <w:suppressAutoHyphens w:val="0"/>
      <w:spacing w:before="100" w:beforeAutospacing="1" w:after="100" w:afterAutospacing="1"/>
    </w:pPr>
    <w:rPr>
      <w:rFonts w:ascii="Times New Roman" w:hAnsi="Times New Roman" w:cs="Times New Roman"/>
      <w:sz w:val="24"/>
    </w:rPr>
  </w:style>
  <w:style w:type="character" w:customStyle="1" w:styleId="23">
    <w:name w:val="Неразрешенное упоминание2"/>
    <w:basedOn w:val="a0"/>
    <w:uiPriority w:val="99"/>
    <w:semiHidden/>
    <w:unhideWhenUsed/>
    <w:rsid w:val="00BA2E33"/>
    <w:rPr>
      <w:color w:val="605E5C"/>
      <w:shd w:val="clear" w:color="auto" w:fill="E1DFDD"/>
    </w:rPr>
  </w:style>
  <w:style w:type="character" w:customStyle="1" w:styleId="50">
    <w:name w:val="Заголовок 5 Знак"/>
    <w:basedOn w:val="a0"/>
    <w:link w:val="5"/>
    <w:uiPriority w:val="9"/>
    <w:semiHidden/>
    <w:rsid w:val="000A525A"/>
    <w:rPr>
      <w:rFonts w:asciiTheme="majorHAnsi" w:eastAsiaTheme="majorEastAsia" w:hAnsiTheme="majorHAnsi" w:cstheme="majorBidi"/>
      <w:color w:val="2E74B5" w:themeColor="accent1" w:themeShade="BF"/>
      <w:sz w:val="24"/>
      <w:szCs w:val="24"/>
    </w:rPr>
  </w:style>
  <w:style w:type="character" w:customStyle="1" w:styleId="hi-superscript">
    <w:name w:val="hi-superscript"/>
    <w:basedOn w:val="a0"/>
    <w:rsid w:val="000A5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6009">
      <w:bodyDiv w:val="1"/>
      <w:marLeft w:val="0"/>
      <w:marRight w:val="0"/>
      <w:marTop w:val="0"/>
      <w:marBottom w:val="0"/>
      <w:divBdr>
        <w:top w:val="none" w:sz="0" w:space="0" w:color="auto"/>
        <w:left w:val="none" w:sz="0" w:space="0" w:color="auto"/>
        <w:bottom w:val="none" w:sz="0" w:space="0" w:color="auto"/>
        <w:right w:val="none" w:sz="0" w:space="0" w:color="auto"/>
      </w:divBdr>
    </w:div>
    <w:div w:id="367871931">
      <w:bodyDiv w:val="1"/>
      <w:marLeft w:val="0"/>
      <w:marRight w:val="0"/>
      <w:marTop w:val="0"/>
      <w:marBottom w:val="0"/>
      <w:divBdr>
        <w:top w:val="none" w:sz="0" w:space="0" w:color="auto"/>
        <w:left w:val="none" w:sz="0" w:space="0" w:color="auto"/>
        <w:bottom w:val="none" w:sz="0" w:space="0" w:color="auto"/>
        <w:right w:val="none" w:sz="0" w:space="0" w:color="auto"/>
      </w:divBdr>
      <w:divsChild>
        <w:div w:id="1406761815">
          <w:marLeft w:val="0"/>
          <w:marRight w:val="0"/>
          <w:marTop w:val="45"/>
          <w:marBottom w:val="0"/>
          <w:divBdr>
            <w:top w:val="none" w:sz="0" w:space="0" w:color="auto"/>
            <w:left w:val="none" w:sz="0" w:space="0" w:color="auto"/>
            <w:bottom w:val="none" w:sz="0" w:space="0" w:color="auto"/>
            <w:right w:val="none" w:sz="0" w:space="0" w:color="auto"/>
          </w:divBdr>
          <w:divsChild>
            <w:div w:id="1470242557">
              <w:marLeft w:val="0"/>
              <w:marRight w:val="0"/>
              <w:marTop w:val="0"/>
              <w:marBottom w:val="0"/>
              <w:divBdr>
                <w:top w:val="none" w:sz="0" w:space="0" w:color="auto"/>
                <w:left w:val="none" w:sz="0" w:space="0" w:color="auto"/>
                <w:bottom w:val="none" w:sz="0" w:space="0" w:color="auto"/>
                <w:right w:val="none" w:sz="0" w:space="0" w:color="auto"/>
              </w:divBdr>
            </w:div>
          </w:divsChild>
        </w:div>
        <w:div w:id="921447267">
          <w:marLeft w:val="0"/>
          <w:marRight w:val="0"/>
          <w:marTop w:val="0"/>
          <w:marBottom w:val="255"/>
          <w:divBdr>
            <w:top w:val="none" w:sz="0" w:space="0" w:color="auto"/>
            <w:left w:val="none" w:sz="0" w:space="0" w:color="auto"/>
            <w:bottom w:val="none" w:sz="0" w:space="0" w:color="auto"/>
            <w:right w:val="none" w:sz="0" w:space="0" w:color="auto"/>
          </w:divBdr>
          <w:divsChild>
            <w:div w:id="16236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4989">
      <w:bodyDiv w:val="1"/>
      <w:marLeft w:val="0"/>
      <w:marRight w:val="0"/>
      <w:marTop w:val="0"/>
      <w:marBottom w:val="0"/>
      <w:divBdr>
        <w:top w:val="none" w:sz="0" w:space="0" w:color="auto"/>
        <w:left w:val="none" w:sz="0" w:space="0" w:color="auto"/>
        <w:bottom w:val="none" w:sz="0" w:space="0" w:color="auto"/>
        <w:right w:val="none" w:sz="0" w:space="0" w:color="auto"/>
      </w:divBdr>
      <w:divsChild>
        <w:div w:id="1480220560">
          <w:marLeft w:val="0"/>
          <w:marRight w:val="0"/>
          <w:marTop w:val="0"/>
          <w:marBottom w:val="225"/>
          <w:divBdr>
            <w:top w:val="none" w:sz="0" w:space="0" w:color="auto"/>
            <w:left w:val="none" w:sz="0" w:space="0" w:color="auto"/>
            <w:bottom w:val="none" w:sz="0" w:space="0" w:color="auto"/>
            <w:right w:val="none" w:sz="0" w:space="0" w:color="auto"/>
          </w:divBdr>
        </w:div>
        <w:div w:id="1123158247">
          <w:marLeft w:val="0"/>
          <w:marRight w:val="0"/>
          <w:marTop w:val="0"/>
          <w:marBottom w:val="0"/>
          <w:divBdr>
            <w:top w:val="none" w:sz="0" w:space="0" w:color="auto"/>
            <w:left w:val="none" w:sz="0" w:space="0" w:color="auto"/>
            <w:bottom w:val="none" w:sz="0" w:space="0" w:color="auto"/>
            <w:right w:val="none" w:sz="0" w:space="0" w:color="auto"/>
          </w:divBdr>
        </w:div>
      </w:divsChild>
    </w:div>
    <w:div w:id="475028845">
      <w:bodyDiv w:val="1"/>
      <w:marLeft w:val="0"/>
      <w:marRight w:val="0"/>
      <w:marTop w:val="0"/>
      <w:marBottom w:val="0"/>
      <w:divBdr>
        <w:top w:val="none" w:sz="0" w:space="0" w:color="auto"/>
        <w:left w:val="none" w:sz="0" w:space="0" w:color="auto"/>
        <w:bottom w:val="none" w:sz="0" w:space="0" w:color="auto"/>
        <w:right w:val="none" w:sz="0" w:space="0" w:color="auto"/>
      </w:divBdr>
    </w:div>
    <w:div w:id="556937156">
      <w:bodyDiv w:val="1"/>
      <w:marLeft w:val="0"/>
      <w:marRight w:val="0"/>
      <w:marTop w:val="0"/>
      <w:marBottom w:val="0"/>
      <w:divBdr>
        <w:top w:val="none" w:sz="0" w:space="0" w:color="auto"/>
        <w:left w:val="none" w:sz="0" w:space="0" w:color="auto"/>
        <w:bottom w:val="none" w:sz="0" w:space="0" w:color="auto"/>
        <w:right w:val="none" w:sz="0" w:space="0" w:color="auto"/>
      </w:divBdr>
      <w:divsChild>
        <w:div w:id="1423257838">
          <w:marLeft w:val="0"/>
          <w:marRight w:val="0"/>
          <w:marTop w:val="0"/>
          <w:marBottom w:val="225"/>
          <w:divBdr>
            <w:top w:val="none" w:sz="0" w:space="0" w:color="auto"/>
            <w:left w:val="none" w:sz="0" w:space="0" w:color="auto"/>
            <w:bottom w:val="none" w:sz="0" w:space="0" w:color="auto"/>
            <w:right w:val="none" w:sz="0" w:space="0" w:color="auto"/>
          </w:divBdr>
        </w:div>
        <w:div w:id="562720880">
          <w:marLeft w:val="0"/>
          <w:marRight w:val="0"/>
          <w:marTop w:val="0"/>
          <w:marBottom w:val="0"/>
          <w:divBdr>
            <w:top w:val="none" w:sz="0" w:space="0" w:color="auto"/>
            <w:left w:val="none" w:sz="0" w:space="0" w:color="auto"/>
            <w:bottom w:val="none" w:sz="0" w:space="0" w:color="auto"/>
            <w:right w:val="none" w:sz="0" w:space="0" w:color="auto"/>
          </w:divBdr>
        </w:div>
      </w:divsChild>
    </w:div>
    <w:div w:id="592054724">
      <w:bodyDiv w:val="1"/>
      <w:marLeft w:val="0"/>
      <w:marRight w:val="0"/>
      <w:marTop w:val="0"/>
      <w:marBottom w:val="0"/>
      <w:divBdr>
        <w:top w:val="none" w:sz="0" w:space="0" w:color="auto"/>
        <w:left w:val="none" w:sz="0" w:space="0" w:color="auto"/>
        <w:bottom w:val="none" w:sz="0" w:space="0" w:color="auto"/>
        <w:right w:val="none" w:sz="0" w:space="0" w:color="auto"/>
      </w:divBdr>
    </w:div>
    <w:div w:id="657420351">
      <w:bodyDiv w:val="1"/>
      <w:marLeft w:val="0"/>
      <w:marRight w:val="0"/>
      <w:marTop w:val="0"/>
      <w:marBottom w:val="0"/>
      <w:divBdr>
        <w:top w:val="none" w:sz="0" w:space="0" w:color="auto"/>
        <w:left w:val="none" w:sz="0" w:space="0" w:color="auto"/>
        <w:bottom w:val="none" w:sz="0" w:space="0" w:color="auto"/>
        <w:right w:val="none" w:sz="0" w:space="0" w:color="auto"/>
      </w:divBdr>
    </w:div>
    <w:div w:id="921453862">
      <w:bodyDiv w:val="1"/>
      <w:marLeft w:val="0"/>
      <w:marRight w:val="0"/>
      <w:marTop w:val="0"/>
      <w:marBottom w:val="0"/>
      <w:divBdr>
        <w:top w:val="none" w:sz="0" w:space="0" w:color="auto"/>
        <w:left w:val="none" w:sz="0" w:space="0" w:color="auto"/>
        <w:bottom w:val="none" w:sz="0" w:space="0" w:color="auto"/>
        <w:right w:val="none" w:sz="0" w:space="0" w:color="auto"/>
      </w:divBdr>
    </w:div>
    <w:div w:id="1002318463">
      <w:bodyDiv w:val="1"/>
      <w:marLeft w:val="0"/>
      <w:marRight w:val="0"/>
      <w:marTop w:val="0"/>
      <w:marBottom w:val="0"/>
      <w:divBdr>
        <w:top w:val="none" w:sz="0" w:space="0" w:color="auto"/>
        <w:left w:val="none" w:sz="0" w:space="0" w:color="auto"/>
        <w:bottom w:val="none" w:sz="0" w:space="0" w:color="auto"/>
        <w:right w:val="none" w:sz="0" w:space="0" w:color="auto"/>
      </w:divBdr>
    </w:div>
    <w:div w:id="1042097267">
      <w:bodyDiv w:val="1"/>
      <w:marLeft w:val="0"/>
      <w:marRight w:val="0"/>
      <w:marTop w:val="0"/>
      <w:marBottom w:val="0"/>
      <w:divBdr>
        <w:top w:val="none" w:sz="0" w:space="0" w:color="auto"/>
        <w:left w:val="none" w:sz="0" w:space="0" w:color="auto"/>
        <w:bottom w:val="none" w:sz="0" w:space="0" w:color="auto"/>
        <w:right w:val="none" w:sz="0" w:space="0" w:color="auto"/>
      </w:divBdr>
    </w:div>
    <w:div w:id="1082992861">
      <w:bodyDiv w:val="1"/>
      <w:marLeft w:val="0"/>
      <w:marRight w:val="0"/>
      <w:marTop w:val="0"/>
      <w:marBottom w:val="0"/>
      <w:divBdr>
        <w:top w:val="none" w:sz="0" w:space="0" w:color="auto"/>
        <w:left w:val="none" w:sz="0" w:space="0" w:color="auto"/>
        <w:bottom w:val="none" w:sz="0" w:space="0" w:color="auto"/>
        <w:right w:val="none" w:sz="0" w:space="0" w:color="auto"/>
      </w:divBdr>
    </w:div>
    <w:div w:id="1089084647">
      <w:bodyDiv w:val="1"/>
      <w:marLeft w:val="0"/>
      <w:marRight w:val="0"/>
      <w:marTop w:val="0"/>
      <w:marBottom w:val="0"/>
      <w:divBdr>
        <w:top w:val="none" w:sz="0" w:space="0" w:color="auto"/>
        <w:left w:val="none" w:sz="0" w:space="0" w:color="auto"/>
        <w:bottom w:val="none" w:sz="0" w:space="0" w:color="auto"/>
        <w:right w:val="none" w:sz="0" w:space="0" w:color="auto"/>
      </w:divBdr>
    </w:div>
    <w:div w:id="1156649094">
      <w:bodyDiv w:val="1"/>
      <w:marLeft w:val="0"/>
      <w:marRight w:val="0"/>
      <w:marTop w:val="0"/>
      <w:marBottom w:val="0"/>
      <w:divBdr>
        <w:top w:val="none" w:sz="0" w:space="0" w:color="auto"/>
        <w:left w:val="none" w:sz="0" w:space="0" w:color="auto"/>
        <w:bottom w:val="none" w:sz="0" w:space="0" w:color="auto"/>
        <w:right w:val="none" w:sz="0" w:space="0" w:color="auto"/>
      </w:divBdr>
    </w:div>
    <w:div w:id="1161237814">
      <w:bodyDiv w:val="1"/>
      <w:marLeft w:val="0"/>
      <w:marRight w:val="0"/>
      <w:marTop w:val="0"/>
      <w:marBottom w:val="0"/>
      <w:divBdr>
        <w:top w:val="none" w:sz="0" w:space="0" w:color="auto"/>
        <w:left w:val="none" w:sz="0" w:space="0" w:color="auto"/>
        <w:bottom w:val="none" w:sz="0" w:space="0" w:color="auto"/>
        <w:right w:val="none" w:sz="0" w:space="0" w:color="auto"/>
      </w:divBdr>
    </w:div>
    <w:div w:id="1162624148">
      <w:bodyDiv w:val="1"/>
      <w:marLeft w:val="0"/>
      <w:marRight w:val="0"/>
      <w:marTop w:val="0"/>
      <w:marBottom w:val="0"/>
      <w:divBdr>
        <w:top w:val="none" w:sz="0" w:space="0" w:color="auto"/>
        <w:left w:val="none" w:sz="0" w:space="0" w:color="auto"/>
        <w:bottom w:val="none" w:sz="0" w:space="0" w:color="auto"/>
        <w:right w:val="none" w:sz="0" w:space="0" w:color="auto"/>
      </w:divBdr>
      <w:divsChild>
        <w:div w:id="1427383885">
          <w:marLeft w:val="0"/>
          <w:marRight w:val="0"/>
          <w:marTop w:val="45"/>
          <w:marBottom w:val="0"/>
          <w:divBdr>
            <w:top w:val="none" w:sz="0" w:space="0" w:color="auto"/>
            <w:left w:val="none" w:sz="0" w:space="0" w:color="auto"/>
            <w:bottom w:val="none" w:sz="0" w:space="0" w:color="auto"/>
            <w:right w:val="none" w:sz="0" w:space="0" w:color="auto"/>
          </w:divBdr>
          <w:divsChild>
            <w:div w:id="784811916">
              <w:marLeft w:val="0"/>
              <w:marRight w:val="0"/>
              <w:marTop w:val="0"/>
              <w:marBottom w:val="0"/>
              <w:divBdr>
                <w:top w:val="none" w:sz="0" w:space="0" w:color="auto"/>
                <w:left w:val="none" w:sz="0" w:space="0" w:color="auto"/>
                <w:bottom w:val="none" w:sz="0" w:space="0" w:color="auto"/>
                <w:right w:val="none" w:sz="0" w:space="0" w:color="auto"/>
              </w:divBdr>
            </w:div>
          </w:divsChild>
        </w:div>
        <w:div w:id="1859812489">
          <w:marLeft w:val="0"/>
          <w:marRight w:val="0"/>
          <w:marTop w:val="0"/>
          <w:marBottom w:val="255"/>
          <w:divBdr>
            <w:top w:val="none" w:sz="0" w:space="0" w:color="auto"/>
            <w:left w:val="none" w:sz="0" w:space="0" w:color="auto"/>
            <w:bottom w:val="none" w:sz="0" w:space="0" w:color="auto"/>
            <w:right w:val="none" w:sz="0" w:space="0" w:color="auto"/>
          </w:divBdr>
          <w:divsChild>
            <w:div w:id="18292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438">
      <w:bodyDiv w:val="1"/>
      <w:marLeft w:val="0"/>
      <w:marRight w:val="0"/>
      <w:marTop w:val="0"/>
      <w:marBottom w:val="0"/>
      <w:divBdr>
        <w:top w:val="none" w:sz="0" w:space="0" w:color="auto"/>
        <w:left w:val="none" w:sz="0" w:space="0" w:color="auto"/>
        <w:bottom w:val="none" w:sz="0" w:space="0" w:color="auto"/>
        <w:right w:val="none" w:sz="0" w:space="0" w:color="auto"/>
      </w:divBdr>
    </w:div>
    <w:div w:id="1334524809">
      <w:bodyDiv w:val="1"/>
      <w:marLeft w:val="0"/>
      <w:marRight w:val="0"/>
      <w:marTop w:val="0"/>
      <w:marBottom w:val="0"/>
      <w:divBdr>
        <w:top w:val="none" w:sz="0" w:space="0" w:color="auto"/>
        <w:left w:val="none" w:sz="0" w:space="0" w:color="auto"/>
        <w:bottom w:val="none" w:sz="0" w:space="0" w:color="auto"/>
        <w:right w:val="none" w:sz="0" w:space="0" w:color="auto"/>
      </w:divBdr>
    </w:div>
    <w:div w:id="1338920212">
      <w:bodyDiv w:val="1"/>
      <w:marLeft w:val="0"/>
      <w:marRight w:val="0"/>
      <w:marTop w:val="0"/>
      <w:marBottom w:val="0"/>
      <w:divBdr>
        <w:top w:val="none" w:sz="0" w:space="0" w:color="auto"/>
        <w:left w:val="none" w:sz="0" w:space="0" w:color="auto"/>
        <w:bottom w:val="none" w:sz="0" w:space="0" w:color="auto"/>
        <w:right w:val="none" w:sz="0" w:space="0" w:color="auto"/>
      </w:divBdr>
    </w:div>
    <w:div w:id="1368021401">
      <w:bodyDiv w:val="1"/>
      <w:marLeft w:val="0"/>
      <w:marRight w:val="0"/>
      <w:marTop w:val="0"/>
      <w:marBottom w:val="0"/>
      <w:divBdr>
        <w:top w:val="none" w:sz="0" w:space="0" w:color="auto"/>
        <w:left w:val="none" w:sz="0" w:space="0" w:color="auto"/>
        <w:bottom w:val="none" w:sz="0" w:space="0" w:color="auto"/>
        <w:right w:val="none" w:sz="0" w:space="0" w:color="auto"/>
      </w:divBdr>
    </w:div>
    <w:div w:id="1413501517">
      <w:bodyDiv w:val="1"/>
      <w:marLeft w:val="0"/>
      <w:marRight w:val="0"/>
      <w:marTop w:val="0"/>
      <w:marBottom w:val="0"/>
      <w:divBdr>
        <w:top w:val="none" w:sz="0" w:space="0" w:color="auto"/>
        <w:left w:val="none" w:sz="0" w:space="0" w:color="auto"/>
        <w:bottom w:val="none" w:sz="0" w:space="0" w:color="auto"/>
        <w:right w:val="none" w:sz="0" w:space="0" w:color="auto"/>
      </w:divBdr>
    </w:div>
    <w:div w:id="1461728975">
      <w:bodyDiv w:val="1"/>
      <w:marLeft w:val="0"/>
      <w:marRight w:val="0"/>
      <w:marTop w:val="0"/>
      <w:marBottom w:val="0"/>
      <w:divBdr>
        <w:top w:val="none" w:sz="0" w:space="0" w:color="auto"/>
        <w:left w:val="none" w:sz="0" w:space="0" w:color="auto"/>
        <w:bottom w:val="none" w:sz="0" w:space="0" w:color="auto"/>
        <w:right w:val="none" w:sz="0" w:space="0" w:color="auto"/>
      </w:divBdr>
    </w:div>
    <w:div w:id="1573811692">
      <w:bodyDiv w:val="1"/>
      <w:marLeft w:val="0"/>
      <w:marRight w:val="0"/>
      <w:marTop w:val="0"/>
      <w:marBottom w:val="0"/>
      <w:divBdr>
        <w:top w:val="none" w:sz="0" w:space="0" w:color="auto"/>
        <w:left w:val="none" w:sz="0" w:space="0" w:color="auto"/>
        <w:bottom w:val="none" w:sz="0" w:space="0" w:color="auto"/>
        <w:right w:val="none" w:sz="0" w:space="0" w:color="auto"/>
      </w:divBdr>
    </w:div>
    <w:div w:id="1593320567">
      <w:bodyDiv w:val="1"/>
      <w:marLeft w:val="0"/>
      <w:marRight w:val="0"/>
      <w:marTop w:val="0"/>
      <w:marBottom w:val="0"/>
      <w:divBdr>
        <w:top w:val="none" w:sz="0" w:space="0" w:color="auto"/>
        <w:left w:val="none" w:sz="0" w:space="0" w:color="auto"/>
        <w:bottom w:val="none" w:sz="0" w:space="0" w:color="auto"/>
        <w:right w:val="none" w:sz="0" w:space="0" w:color="auto"/>
      </w:divBdr>
    </w:div>
    <w:div w:id="1749497628">
      <w:bodyDiv w:val="1"/>
      <w:marLeft w:val="0"/>
      <w:marRight w:val="0"/>
      <w:marTop w:val="0"/>
      <w:marBottom w:val="0"/>
      <w:divBdr>
        <w:top w:val="none" w:sz="0" w:space="0" w:color="auto"/>
        <w:left w:val="none" w:sz="0" w:space="0" w:color="auto"/>
        <w:bottom w:val="none" w:sz="0" w:space="0" w:color="auto"/>
        <w:right w:val="none" w:sz="0" w:space="0" w:color="auto"/>
      </w:divBdr>
      <w:divsChild>
        <w:div w:id="842279388">
          <w:marLeft w:val="0"/>
          <w:marRight w:val="0"/>
          <w:marTop w:val="0"/>
          <w:marBottom w:val="0"/>
          <w:divBdr>
            <w:top w:val="none" w:sz="0" w:space="0" w:color="auto"/>
            <w:left w:val="none" w:sz="0" w:space="0" w:color="auto"/>
            <w:bottom w:val="none" w:sz="0" w:space="0" w:color="auto"/>
            <w:right w:val="none" w:sz="0" w:space="0" w:color="auto"/>
          </w:divBdr>
        </w:div>
        <w:div w:id="1812939616">
          <w:marLeft w:val="0"/>
          <w:marRight w:val="0"/>
          <w:marTop w:val="0"/>
          <w:marBottom w:val="0"/>
          <w:divBdr>
            <w:top w:val="none" w:sz="0" w:space="0" w:color="auto"/>
            <w:left w:val="none" w:sz="0" w:space="0" w:color="auto"/>
            <w:bottom w:val="none" w:sz="0" w:space="0" w:color="auto"/>
            <w:right w:val="none" w:sz="0" w:space="0" w:color="auto"/>
          </w:divBdr>
        </w:div>
      </w:divsChild>
    </w:div>
    <w:div w:id="1802069300">
      <w:bodyDiv w:val="1"/>
      <w:marLeft w:val="0"/>
      <w:marRight w:val="0"/>
      <w:marTop w:val="0"/>
      <w:marBottom w:val="0"/>
      <w:divBdr>
        <w:top w:val="none" w:sz="0" w:space="0" w:color="auto"/>
        <w:left w:val="none" w:sz="0" w:space="0" w:color="auto"/>
        <w:bottom w:val="none" w:sz="0" w:space="0" w:color="auto"/>
        <w:right w:val="none" w:sz="0" w:space="0" w:color="auto"/>
      </w:divBdr>
    </w:div>
    <w:div w:id="1964387490">
      <w:bodyDiv w:val="1"/>
      <w:marLeft w:val="0"/>
      <w:marRight w:val="0"/>
      <w:marTop w:val="0"/>
      <w:marBottom w:val="0"/>
      <w:divBdr>
        <w:top w:val="none" w:sz="0" w:space="0" w:color="auto"/>
        <w:left w:val="none" w:sz="0" w:space="0" w:color="auto"/>
        <w:bottom w:val="none" w:sz="0" w:space="0" w:color="auto"/>
        <w:right w:val="none" w:sz="0" w:space="0" w:color="auto"/>
      </w:divBdr>
    </w:div>
    <w:div w:id="1968122662">
      <w:bodyDiv w:val="1"/>
      <w:marLeft w:val="0"/>
      <w:marRight w:val="0"/>
      <w:marTop w:val="0"/>
      <w:marBottom w:val="0"/>
      <w:divBdr>
        <w:top w:val="none" w:sz="0" w:space="0" w:color="auto"/>
        <w:left w:val="none" w:sz="0" w:space="0" w:color="auto"/>
        <w:bottom w:val="none" w:sz="0" w:space="0" w:color="auto"/>
        <w:right w:val="none" w:sz="0" w:space="0" w:color="auto"/>
      </w:divBdr>
    </w:div>
    <w:div w:id="2053187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karussi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63A29BC2-F6E7-4C84-9E88-83136505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35</Pages>
  <Words>8715</Words>
  <Characters>49679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102</cp:revision>
  <cp:lastPrinted>2023-06-01T08:39:00Z</cp:lastPrinted>
  <dcterms:created xsi:type="dcterms:W3CDTF">2023-03-26T07:13:00Z</dcterms:created>
  <dcterms:modified xsi:type="dcterms:W3CDTF">2023-07-12T07:07:00Z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